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92D65" w14:textId="7B5AD4BB" w:rsidR="005F2137" w:rsidRDefault="005F2137" w:rsidP="00BA3263">
      <w:pPr>
        <w:pStyle w:val="a7"/>
      </w:pPr>
      <w:r>
        <w:t xml:space="preserve">         </w:t>
      </w:r>
      <w:r w:rsidR="00BA3263">
        <w:rPr>
          <w:noProof/>
          <w:lang w:eastAsia="el-GR"/>
        </w:rPr>
        <w:drawing>
          <wp:inline distT="0" distB="0" distL="0" distR="0" wp14:anchorId="66A00051" wp14:editId="23392355">
            <wp:extent cx="533400" cy="533400"/>
            <wp:effectExtent l="0" t="0" r="0" b="0"/>
            <wp:docPr id="1" name="Εικόνα 1" descr="ελληνικη δημοκρατια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λληνικη δημοκρατια logo"/>
                    <pic:cNvPicPr>
                      <a:picLocks noChangeAspect="1" noChangeArrowheads="1"/>
                    </pic:cNvPicPr>
                  </pic:nvPicPr>
                  <pic:blipFill>
                    <a:blip r:embed="rId7"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r>
        <w:t xml:space="preserve">                                                                                     </w:t>
      </w:r>
    </w:p>
    <w:p w14:paraId="124ACF06" w14:textId="6C2BB50E" w:rsidR="00D63C82" w:rsidRDefault="005F2137" w:rsidP="00BA3263">
      <w:pPr>
        <w:pStyle w:val="a7"/>
      </w:pPr>
      <w:r w:rsidRPr="008953B2">
        <w:rPr>
          <w:b/>
        </w:rPr>
        <w:t xml:space="preserve">ΕΛΛΗΝΙΚΗ ΔΗΜΟΚΡΑΤΙΑ    </w:t>
      </w:r>
      <w:r w:rsidRPr="008953B2">
        <w:t xml:space="preserve">                                 </w:t>
      </w:r>
      <w:r>
        <w:t xml:space="preserve">                           </w:t>
      </w:r>
    </w:p>
    <w:p w14:paraId="635E4AE9" w14:textId="6BADD7CB" w:rsidR="005F2137" w:rsidRDefault="005F2137" w:rsidP="00BA3263">
      <w:pPr>
        <w:pStyle w:val="a7"/>
        <w:rPr>
          <w:b/>
        </w:rPr>
      </w:pPr>
      <w:r w:rsidRPr="008953B2">
        <w:rPr>
          <w:b/>
        </w:rPr>
        <w:t xml:space="preserve">ΝΟΜΟΣ ΔΩΔΕΚΑΝΗΣΟΥ                                                             </w:t>
      </w:r>
    </w:p>
    <w:p w14:paraId="6D3ABC77" w14:textId="7421DEA7" w:rsidR="00D63C82" w:rsidRPr="00D63C82" w:rsidRDefault="00D63C82" w:rsidP="00D63C82">
      <w:pPr>
        <w:pStyle w:val="a7"/>
        <w:rPr>
          <w:rFonts w:cstheme="minorHAnsi"/>
        </w:rPr>
      </w:pPr>
      <w:r w:rsidRPr="008953B2">
        <w:rPr>
          <w:rFonts w:cstheme="minorHAnsi"/>
          <w:b/>
        </w:rPr>
        <w:t xml:space="preserve">ΔΗΜΟΣ ΚΑΡΠΑΘΟΥ                               </w:t>
      </w:r>
    </w:p>
    <w:p w14:paraId="0B0E8E8F" w14:textId="77777777" w:rsidR="00D63C82" w:rsidRPr="00BA3263" w:rsidRDefault="005F2137" w:rsidP="00D63C82">
      <w:pPr>
        <w:pStyle w:val="a7"/>
        <w:rPr>
          <w:rFonts w:ascii="Arial" w:hAnsi="Arial" w:cs="Arial"/>
          <w:sz w:val="18"/>
          <w:szCs w:val="18"/>
        </w:rPr>
      </w:pPr>
      <w:r w:rsidRPr="00BA3263">
        <w:rPr>
          <w:rFonts w:ascii="Arial" w:hAnsi="Arial" w:cs="Arial"/>
          <w:sz w:val="18"/>
          <w:szCs w:val="18"/>
        </w:rPr>
        <w:t xml:space="preserve">Τμήμα Καθαριότητας, </w:t>
      </w:r>
    </w:p>
    <w:p w14:paraId="336CBB04" w14:textId="44EE7515" w:rsidR="005F2137" w:rsidRPr="00BA3263" w:rsidRDefault="005F2137" w:rsidP="00D63C82">
      <w:pPr>
        <w:pStyle w:val="a7"/>
        <w:rPr>
          <w:rFonts w:ascii="Arial" w:hAnsi="Arial" w:cs="Arial"/>
          <w:sz w:val="18"/>
          <w:szCs w:val="18"/>
        </w:rPr>
      </w:pPr>
      <w:r w:rsidRPr="00BA3263">
        <w:rPr>
          <w:rFonts w:ascii="Arial" w:hAnsi="Arial" w:cs="Arial"/>
          <w:sz w:val="18"/>
          <w:szCs w:val="18"/>
        </w:rPr>
        <w:t xml:space="preserve">Ανακύκλωσης - Συντήρησης  </w:t>
      </w:r>
    </w:p>
    <w:p w14:paraId="664DC689" w14:textId="77777777" w:rsidR="00D63C82" w:rsidRPr="00BA3263" w:rsidRDefault="005F2137" w:rsidP="00D63C82">
      <w:pPr>
        <w:pStyle w:val="a7"/>
        <w:rPr>
          <w:rFonts w:ascii="Arial" w:hAnsi="Arial" w:cs="Arial"/>
          <w:sz w:val="18"/>
          <w:szCs w:val="18"/>
        </w:rPr>
      </w:pPr>
      <w:r w:rsidRPr="00BA3263">
        <w:rPr>
          <w:rFonts w:ascii="Arial" w:hAnsi="Arial" w:cs="Arial"/>
          <w:sz w:val="18"/>
          <w:szCs w:val="18"/>
        </w:rPr>
        <w:t xml:space="preserve">Πρασίνου και Διαχείρισης </w:t>
      </w:r>
    </w:p>
    <w:p w14:paraId="6D4F5148" w14:textId="487FB4F4" w:rsidR="005F2137" w:rsidRPr="00BA3263" w:rsidRDefault="005F2137" w:rsidP="00D63C82">
      <w:pPr>
        <w:pStyle w:val="a7"/>
        <w:rPr>
          <w:rFonts w:ascii="Arial" w:hAnsi="Arial" w:cs="Arial"/>
          <w:sz w:val="18"/>
          <w:szCs w:val="18"/>
        </w:rPr>
      </w:pPr>
      <w:r w:rsidRPr="00BA3263">
        <w:rPr>
          <w:rFonts w:ascii="Arial" w:hAnsi="Arial" w:cs="Arial"/>
          <w:sz w:val="18"/>
          <w:szCs w:val="18"/>
        </w:rPr>
        <w:t>Οχημάτων &amp; Μηχανημάτων</w:t>
      </w:r>
    </w:p>
    <w:p w14:paraId="6AEE7E0B" w14:textId="77777777" w:rsidR="00BA3263" w:rsidRPr="00BA3263" w:rsidRDefault="005F2137" w:rsidP="00D63C82">
      <w:pPr>
        <w:pStyle w:val="a7"/>
        <w:rPr>
          <w:rFonts w:ascii="Arial" w:hAnsi="Arial" w:cs="Arial"/>
          <w:sz w:val="18"/>
          <w:szCs w:val="18"/>
        </w:rPr>
      </w:pPr>
      <w:r w:rsidRPr="00BA3263">
        <w:rPr>
          <w:rFonts w:ascii="Arial" w:hAnsi="Arial" w:cs="Arial"/>
          <w:sz w:val="18"/>
          <w:szCs w:val="18"/>
        </w:rPr>
        <w:t>Δ/</w:t>
      </w:r>
      <w:proofErr w:type="spellStart"/>
      <w:r w:rsidRPr="00BA3263">
        <w:rPr>
          <w:rFonts w:ascii="Arial" w:hAnsi="Arial" w:cs="Arial"/>
          <w:sz w:val="18"/>
          <w:szCs w:val="18"/>
        </w:rPr>
        <w:t>νση</w:t>
      </w:r>
      <w:proofErr w:type="spellEnd"/>
      <w:r w:rsidRPr="00BA3263">
        <w:rPr>
          <w:rFonts w:ascii="Arial" w:hAnsi="Arial" w:cs="Arial"/>
          <w:sz w:val="18"/>
          <w:szCs w:val="18"/>
        </w:rPr>
        <w:t xml:space="preserve"> : Πηγάδια Καρπάθου </w:t>
      </w:r>
      <w:r w:rsidR="00D63C82" w:rsidRPr="00BA3263">
        <w:rPr>
          <w:rFonts w:ascii="Arial" w:hAnsi="Arial" w:cs="Arial"/>
          <w:sz w:val="18"/>
          <w:szCs w:val="18"/>
        </w:rPr>
        <w:t>–</w:t>
      </w:r>
      <w:r w:rsidRPr="00BA3263">
        <w:rPr>
          <w:rFonts w:ascii="Arial" w:hAnsi="Arial" w:cs="Arial"/>
          <w:sz w:val="18"/>
          <w:szCs w:val="18"/>
        </w:rPr>
        <w:t xml:space="preserve"> </w:t>
      </w:r>
    </w:p>
    <w:p w14:paraId="16EE2647" w14:textId="5A6667ED" w:rsidR="005F2137" w:rsidRPr="00BA3263" w:rsidRDefault="005F2137" w:rsidP="00D63C82">
      <w:pPr>
        <w:pStyle w:val="a7"/>
        <w:rPr>
          <w:rFonts w:ascii="Arial" w:hAnsi="Arial" w:cs="Arial"/>
          <w:sz w:val="18"/>
          <w:szCs w:val="18"/>
        </w:rPr>
      </w:pPr>
      <w:r w:rsidRPr="00BA3263">
        <w:rPr>
          <w:rFonts w:ascii="Arial" w:hAnsi="Arial" w:cs="Arial"/>
          <w:sz w:val="18"/>
          <w:szCs w:val="18"/>
        </w:rPr>
        <w:t>Τ.Κ 85700 ΔΩΔΕΚΑΝΗΣΑ</w:t>
      </w:r>
    </w:p>
    <w:p w14:paraId="027D4137" w14:textId="77777777" w:rsidR="00D63C82" w:rsidRPr="00BA3263" w:rsidRDefault="005F2137" w:rsidP="00D63C82">
      <w:pPr>
        <w:pStyle w:val="a7"/>
        <w:rPr>
          <w:rFonts w:ascii="Arial" w:hAnsi="Arial" w:cs="Arial"/>
          <w:sz w:val="18"/>
          <w:szCs w:val="18"/>
        </w:rPr>
      </w:pPr>
      <w:proofErr w:type="spellStart"/>
      <w:r w:rsidRPr="00BA3263">
        <w:rPr>
          <w:rFonts w:ascii="Arial" w:hAnsi="Arial" w:cs="Arial"/>
          <w:sz w:val="18"/>
          <w:szCs w:val="18"/>
        </w:rPr>
        <w:t>Τηλ</w:t>
      </w:r>
      <w:proofErr w:type="spellEnd"/>
      <w:r w:rsidRPr="00BA3263">
        <w:rPr>
          <w:rFonts w:ascii="Arial" w:hAnsi="Arial" w:cs="Arial"/>
          <w:sz w:val="18"/>
          <w:szCs w:val="18"/>
        </w:rPr>
        <w:t xml:space="preserve"> : 2245360131</w:t>
      </w:r>
    </w:p>
    <w:p w14:paraId="18AD80E9" w14:textId="626DC1E1" w:rsidR="005F2137" w:rsidRPr="00BA3263" w:rsidRDefault="00BA3263" w:rsidP="005F2137">
      <w:pPr>
        <w:pStyle w:val="Default"/>
        <w:ind w:left="-142"/>
        <w:rPr>
          <w:rFonts w:ascii="Arial" w:hAnsi="Arial" w:cs="Arial"/>
          <w:color w:val="auto"/>
          <w:sz w:val="18"/>
          <w:szCs w:val="18"/>
        </w:rPr>
      </w:pPr>
      <w:r>
        <w:rPr>
          <w:rFonts w:ascii="Arial" w:hAnsi="Arial" w:cs="Arial"/>
          <w:color w:val="auto"/>
          <w:sz w:val="18"/>
          <w:szCs w:val="18"/>
        </w:rPr>
        <w:t xml:space="preserve">   Πληροφορίες</w:t>
      </w:r>
      <w:r w:rsidR="005F2137" w:rsidRPr="00BA3263">
        <w:rPr>
          <w:rFonts w:ascii="Arial" w:hAnsi="Arial" w:cs="Arial"/>
          <w:color w:val="auto"/>
          <w:sz w:val="18"/>
          <w:szCs w:val="18"/>
        </w:rPr>
        <w:t xml:space="preserve"> : ΣΑΚΕΛΛΙΑΔΗΣ ΦΩΚ. ΙΩΑΝΝΗΣ</w:t>
      </w:r>
    </w:p>
    <w:p w14:paraId="53372C0E" w14:textId="441FE296" w:rsidR="005F2137" w:rsidRDefault="005F2137" w:rsidP="005F2137">
      <w:pPr>
        <w:pStyle w:val="Default"/>
        <w:ind w:left="-142"/>
        <w:rPr>
          <w:rFonts w:ascii="Arial" w:hAnsi="Arial" w:cs="Arial"/>
          <w:b/>
          <w:bCs/>
          <w:color w:val="auto"/>
          <w:sz w:val="20"/>
          <w:szCs w:val="20"/>
        </w:rPr>
      </w:pPr>
    </w:p>
    <w:p w14:paraId="16446F29" w14:textId="77777777" w:rsidR="00D63C82" w:rsidRPr="008953B2" w:rsidRDefault="00D63C82" w:rsidP="005F2137">
      <w:pPr>
        <w:pStyle w:val="Default"/>
        <w:ind w:left="-142"/>
        <w:rPr>
          <w:rFonts w:ascii="Arial" w:hAnsi="Arial" w:cs="Arial"/>
          <w:b/>
          <w:bCs/>
          <w:color w:val="auto"/>
          <w:sz w:val="20"/>
          <w:szCs w:val="20"/>
        </w:rPr>
      </w:pPr>
    </w:p>
    <w:p w14:paraId="49AED9A4" w14:textId="0E6D5EEC" w:rsidR="005F2137" w:rsidRDefault="005F2137" w:rsidP="00D63C82">
      <w:pPr>
        <w:pStyle w:val="Default"/>
        <w:ind w:left="-142"/>
        <w:rPr>
          <w:rFonts w:cstheme="minorHAnsi"/>
          <w:color w:val="auto"/>
        </w:rPr>
      </w:pPr>
      <w:r w:rsidRPr="008953B2">
        <w:rPr>
          <w:rFonts w:cstheme="minorHAnsi"/>
          <w:b/>
          <w:color w:val="auto"/>
        </w:rPr>
        <w:t>ΕΡΓΟ</w:t>
      </w:r>
      <w:r w:rsidRPr="008953B2">
        <w:rPr>
          <w:rFonts w:cstheme="minorHAnsi"/>
          <w:color w:val="auto"/>
        </w:rPr>
        <w:t xml:space="preserve"> : « Συλλογή και μεταφορά Αστικών Στερεών Αποβλήτων (ΑΣΑ) των Δ.Ε  Καρπάθου καθώς και πλύση κάδων απορριμμάτων του Δήμου Καρπάθου ».</w:t>
      </w:r>
      <w:r w:rsidRPr="008953B2">
        <w:rPr>
          <w:rFonts w:cstheme="minorHAnsi"/>
          <w:color w:val="auto"/>
        </w:rPr>
        <w:cr/>
      </w:r>
    </w:p>
    <w:p w14:paraId="14DF3BC9" w14:textId="77777777" w:rsidR="00BA3263" w:rsidRPr="00D63C82" w:rsidRDefault="00BA3263" w:rsidP="00D63C82">
      <w:pPr>
        <w:pStyle w:val="Default"/>
        <w:ind w:left="-142"/>
        <w:rPr>
          <w:rFonts w:ascii="Arial" w:hAnsi="Arial" w:cs="Arial"/>
          <w:b/>
          <w:bCs/>
          <w:color w:val="auto"/>
          <w:sz w:val="20"/>
          <w:szCs w:val="20"/>
        </w:rPr>
      </w:pPr>
    </w:p>
    <w:p w14:paraId="53E0384D" w14:textId="77777777" w:rsidR="005F2137" w:rsidRPr="008953B2" w:rsidRDefault="005F2137" w:rsidP="005F2137">
      <w:pPr>
        <w:jc w:val="center"/>
        <w:rPr>
          <w:rFonts w:cstheme="minorHAnsi"/>
          <w:b/>
          <w:u w:val="single"/>
        </w:rPr>
      </w:pPr>
      <w:r w:rsidRPr="008953B2">
        <w:rPr>
          <w:rFonts w:cstheme="minorHAnsi"/>
          <w:b/>
          <w:u w:val="single"/>
        </w:rPr>
        <w:t>ΦΥΛΛΟ ΣΥΜΜΟΡΦΩΣΗΣ ΤΕΧΝΙΚΩΝ ΠΡΟΔΙΑΓΡΑΦΩΝ</w:t>
      </w:r>
    </w:p>
    <w:p w14:paraId="5BDCC600" w14:textId="77C4D043" w:rsidR="005F2137" w:rsidRPr="00D138C5" w:rsidRDefault="005F2137" w:rsidP="005F2137">
      <w:pPr>
        <w:pStyle w:val="6"/>
        <w:spacing w:line="360" w:lineRule="auto"/>
        <w:jc w:val="both"/>
        <w:rPr>
          <w:rFonts w:asciiTheme="minorHAnsi" w:hAnsiTheme="minorHAnsi" w:cstheme="minorHAnsi"/>
          <w:b w:val="0"/>
          <w:sz w:val="22"/>
          <w:szCs w:val="22"/>
        </w:rPr>
      </w:pPr>
      <w:r w:rsidRPr="00D138C5">
        <w:rPr>
          <w:rFonts w:asciiTheme="minorHAnsi" w:hAnsiTheme="minorHAnsi" w:cstheme="minorHAnsi"/>
          <w:b w:val="0"/>
          <w:sz w:val="22"/>
          <w:szCs w:val="22"/>
        </w:rPr>
        <w:t xml:space="preserve">Να </w:t>
      </w:r>
      <w:r w:rsidR="00DA6C54" w:rsidRPr="00D138C5">
        <w:rPr>
          <w:rFonts w:asciiTheme="minorHAnsi" w:hAnsiTheme="minorHAnsi" w:cstheme="minorHAnsi"/>
          <w:b w:val="0"/>
          <w:sz w:val="22"/>
          <w:szCs w:val="22"/>
        </w:rPr>
        <w:t>κατατεθεί</w:t>
      </w:r>
      <w:r w:rsidR="00DA6C54" w:rsidRPr="00DA6C54">
        <w:rPr>
          <w:rFonts w:asciiTheme="minorHAnsi" w:hAnsiTheme="minorHAnsi" w:cstheme="minorHAnsi"/>
          <w:b w:val="0"/>
          <w:sz w:val="22"/>
          <w:szCs w:val="22"/>
        </w:rPr>
        <w:t xml:space="preserve"> </w:t>
      </w:r>
      <w:r w:rsidRPr="00D138C5">
        <w:rPr>
          <w:rFonts w:asciiTheme="minorHAnsi" w:hAnsiTheme="minorHAnsi" w:cstheme="minorHAnsi"/>
          <w:b w:val="0"/>
          <w:sz w:val="22"/>
          <w:szCs w:val="22"/>
        </w:rPr>
        <w:t>αναλυτικό φύλλο συμμόρφωσης προς τις τεχνικές προδιαγραφές με αντίστοιχες παραπομπές στα επίσημα φυλλάδια του κατασκευαστικού οίκου (</w:t>
      </w:r>
      <w:r w:rsidRPr="00D138C5">
        <w:rPr>
          <w:rFonts w:asciiTheme="minorHAnsi" w:hAnsiTheme="minorHAnsi" w:cstheme="minorHAnsi"/>
          <w:b w:val="0"/>
          <w:sz w:val="22"/>
          <w:szCs w:val="22"/>
          <w:lang w:val="en-GB"/>
        </w:rPr>
        <w:t>prospectus</w:t>
      </w:r>
      <w:r w:rsidRPr="00D138C5">
        <w:rPr>
          <w:rFonts w:asciiTheme="minorHAnsi" w:hAnsiTheme="minorHAnsi" w:cstheme="minorHAnsi"/>
          <w:b w:val="0"/>
          <w:sz w:val="22"/>
          <w:szCs w:val="22"/>
        </w:rPr>
        <w:t xml:space="preserve">, </w:t>
      </w:r>
      <w:r w:rsidRPr="00D138C5">
        <w:rPr>
          <w:rFonts w:asciiTheme="minorHAnsi" w:hAnsiTheme="minorHAnsi" w:cstheme="minorHAnsi"/>
          <w:b w:val="0"/>
          <w:sz w:val="22"/>
          <w:szCs w:val="22"/>
          <w:lang w:val="en-GB"/>
        </w:rPr>
        <w:t>product</w:t>
      </w:r>
      <w:r w:rsidRPr="00D138C5">
        <w:rPr>
          <w:rFonts w:asciiTheme="minorHAnsi" w:hAnsiTheme="minorHAnsi" w:cstheme="minorHAnsi"/>
          <w:b w:val="0"/>
          <w:sz w:val="22"/>
          <w:szCs w:val="22"/>
        </w:rPr>
        <w:t xml:space="preserve"> </w:t>
      </w:r>
      <w:r w:rsidRPr="00D138C5">
        <w:rPr>
          <w:rFonts w:asciiTheme="minorHAnsi" w:hAnsiTheme="minorHAnsi" w:cstheme="minorHAnsi"/>
          <w:b w:val="0"/>
          <w:sz w:val="22"/>
          <w:szCs w:val="22"/>
          <w:lang w:val="en-GB"/>
        </w:rPr>
        <w:t>data</w:t>
      </w:r>
      <w:r w:rsidRPr="00D138C5">
        <w:rPr>
          <w:rFonts w:asciiTheme="minorHAnsi" w:hAnsiTheme="minorHAnsi" w:cstheme="minorHAnsi"/>
          <w:b w:val="0"/>
          <w:sz w:val="22"/>
          <w:szCs w:val="22"/>
        </w:rPr>
        <w:t xml:space="preserve">, </w:t>
      </w:r>
      <w:r w:rsidRPr="00D138C5">
        <w:rPr>
          <w:rFonts w:asciiTheme="minorHAnsi" w:hAnsiTheme="minorHAnsi" w:cstheme="minorHAnsi"/>
          <w:b w:val="0"/>
          <w:sz w:val="22"/>
          <w:szCs w:val="22"/>
          <w:lang w:val="en-GB"/>
        </w:rPr>
        <w:t>manual</w:t>
      </w:r>
      <w:r w:rsidRPr="00D138C5">
        <w:rPr>
          <w:rFonts w:asciiTheme="minorHAnsi" w:hAnsiTheme="minorHAnsi" w:cstheme="minorHAnsi"/>
          <w:b w:val="0"/>
          <w:sz w:val="22"/>
          <w:szCs w:val="22"/>
        </w:rPr>
        <w:t xml:space="preserve"> </w:t>
      </w:r>
      <w:proofErr w:type="spellStart"/>
      <w:r w:rsidRPr="00D138C5">
        <w:rPr>
          <w:rFonts w:asciiTheme="minorHAnsi" w:hAnsiTheme="minorHAnsi" w:cstheme="minorHAnsi"/>
          <w:b w:val="0"/>
          <w:sz w:val="22"/>
          <w:szCs w:val="22"/>
        </w:rPr>
        <w:t>κλπ</w:t>
      </w:r>
      <w:proofErr w:type="spellEnd"/>
      <w:r w:rsidRPr="00D138C5">
        <w:rPr>
          <w:rFonts w:asciiTheme="minorHAnsi" w:hAnsiTheme="minorHAnsi" w:cstheme="minorHAnsi"/>
          <w:b w:val="0"/>
          <w:sz w:val="22"/>
          <w:szCs w:val="22"/>
        </w:rPr>
        <w:t xml:space="preserve">), έντυπα και λοιπά έγγραφα της τεχνικής προσφοράς του οικονομικού φορέα.  </w:t>
      </w:r>
    </w:p>
    <w:p w14:paraId="235BC8C6" w14:textId="02BB575D" w:rsidR="005F2137" w:rsidRDefault="005F2137" w:rsidP="00BA3263">
      <w:pPr>
        <w:pStyle w:val="a4"/>
        <w:numPr>
          <w:ilvl w:val="0"/>
          <w:numId w:val="1"/>
        </w:numPr>
        <w:spacing w:after="0"/>
        <w:ind w:left="284"/>
        <w:jc w:val="both"/>
      </w:pPr>
      <w:r w:rsidRPr="00D138C5">
        <w:rPr>
          <w:rFonts w:cstheme="minorHAnsi"/>
          <w:b/>
        </w:rPr>
        <w:t xml:space="preserve">Απαραίτητη προϋπόθεση για να είναι αποδεκτή μια προσφορά θα είναι να αναφέρεται στο σύνολο των απαιτήσεων των τεχνικών προδιαγραφών </w:t>
      </w:r>
      <w:r w:rsidRPr="00D138C5">
        <w:t>Οι συμμετέχοντες θα πρέπει να συμπληρώσουν να υπογράψουν ψηφιακά και ν’ αποστείλουν με την προσφορά τους το παρακάτω Υπόδειγμα που αφορά τον πίνακα διάθεσης εξοπλισμού, σύμφωνα με το φύλλο συμμόρφωσης των τεχνικών προδιαγραφών της μελέτης.</w:t>
      </w:r>
    </w:p>
    <w:p w14:paraId="68134082" w14:textId="77777777" w:rsidR="00BA3263" w:rsidRPr="007546F5" w:rsidRDefault="00BA3263" w:rsidP="00BA3263">
      <w:pPr>
        <w:pStyle w:val="a4"/>
        <w:spacing w:after="0"/>
        <w:ind w:left="284"/>
        <w:jc w:val="both"/>
      </w:pPr>
    </w:p>
    <w:tbl>
      <w:tblPr>
        <w:tblStyle w:val="a3"/>
        <w:tblW w:w="0" w:type="auto"/>
        <w:tblLook w:val="04A0" w:firstRow="1" w:lastRow="0" w:firstColumn="1" w:lastColumn="0" w:noHBand="0" w:noVBand="1"/>
      </w:tblPr>
      <w:tblGrid>
        <w:gridCol w:w="2130"/>
        <w:gridCol w:w="2130"/>
        <w:gridCol w:w="2130"/>
        <w:gridCol w:w="2130"/>
      </w:tblGrid>
      <w:tr w:rsidR="005F2137" w14:paraId="1D50DC3B" w14:textId="77777777" w:rsidTr="00565414">
        <w:tc>
          <w:tcPr>
            <w:tcW w:w="2130" w:type="dxa"/>
          </w:tcPr>
          <w:p w14:paraId="6132023D" w14:textId="77777777" w:rsidR="005F2137" w:rsidRPr="007546F5" w:rsidRDefault="005F2137" w:rsidP="00565414">
            <w:pPr>
              <w:jc w:val="center"/>
              <w:rPr>
                <w:rFonts w:cstheme="minorHAnsi"/>
                <w:b/>
                <w:sz w:val="18"/>
                <w:szCs w:val="18"/>
              </w:rPr>
            </w:pPr>
            <w:r w:rsidRPr="008953B2">
              <w:rPr>
                <w:rFonts w:cstheme="minorHAnsi"/>
                <w:b/>
                <w:sz w:val="18"/>
                <w:szCs w:val="18"/>
              </w:rPr>
              <w:t>Είδος Οχημάτων</w:t>
            </w:r>
          </w:p>
          <w:p w14:paraId="568CBDB1" w14:textId="77777777" w:rsidR="005F2137" w:rsidRPr="007546F5" w:rsidRDefault="005F2137" w:rsidP="00565414">
            <w:pPr>
              <w:jc w:val="center"/>
              <w:rPr>
                <w:rFonts w:cstheme="minorHAnsi"/>
                <w:b/>
                <w:sz w:val="18"/>
                <w:szCs w:val="18"/>
              </w:rPr>
            </w:pPr>
            <w:r w:rsidRPr="00D138C5">
              <w:rPr>
                <w:rFonts w:cstheme="minorHAnsi"/>
                <w:b/>
                <w:sz w:val="18"/>
                <w:szCs w:val="18"/>
              </w:rPr>
              <w:t>ΧΑΡΑΚΤΗΡΙΣΤΙΚΑ ΤΕΧΝΙΚΕΣ ΠΡΟΔΙΑΓΡΑΦΕΣ</w:t>
            </w:r>
          </w:p>
        </w:tc>
        <w:tc>
          <w:tcPr>
            <w:tcW w:w="2130" w:type="dxa"/>
          </w:tcPr>
          <w:p w14:paraId="70561FD7" w14:textId="77777777" w:rsidR="005F2137" w:rsidRPr="00D138C5" w:rsidRDefault="005F2137" w:rsidP="00565414">
            <w:pPr>
              <w:jc w:val="center"/>
              <w:rPr>
                <w:rFonts w:cstheme="minorHAnsi"/>
                <w:b/>
                <w:sz w:val="18"/>
                <w:szCs w:val="18"/>
              </w:rPr>
            </w:pPr>
            <w:r>
              <w:rPr>
                <w:rFonts w:cstheme="minorHAnsi"/>
                <w:b/>
                <w:sz w:val="18"/>
                <w:szCs w:val="18"/>
              </w:rPr>
              <w:t>Συμφωνία με το Φύλλο Συμμόρφωσης απαντήστε με ΝΑΙ</w:t>
            </w:r>
          </w:p>
          <w:p w14:paraId="33107491" w14:textId="77777777" w:rsidR="005F2137" w:rsidRPr="00D138C5" w:rsidRDefault="005F2137" w:rsidP="00565414">
            <w:pPr>
              <w:jc w:val="center"/>
              <w:rPr>
                <w:rFonts w:cstheme="minorHAnsi"/>
                <w:b/>
                <w:sz w:val="18"/>
                <w:szCs w:val="18"/>
                <w:lang w:val="en-US"/>
              </w:rPr>
            </w:pPr>
            <w:r w:rsidRPr="00D138C5">
              <w:rPr>
                <w:rFonts w:cstheme="minorHAnsi"/>
                <w:b/>
              </w:rPr>
              <w:t>Α</w:t>
            </w:r>
            <w:r>
              <w:rPr>
                <w:rFonts w:cstheme="minorHAnsi"/>
                <w:b/>
                <w:lang w:val="en-US"/>
              </w:rPr>
              <w:t xml:space="preserve"> </w:t>
            </w:r>
            <w:r w:rsidRPr="00D138C5">
              <w:rPr>
                <w:rFonts w:cstheme="minorHAnsi"/>
                <w:b/>
              </w:rPr>
              <w:t>Π</w:t>
            </w:r>
            <w:r>
              <w:rPr>
                <w:rFonts w:cstheme="minorHAnsi"/>
                <w:b/>
                <w:lang w:val="en-US"/>
              </w:rPr>
              <w:t xml:space="preserve"> </w:t>
            </w:r>
            <w:r w:rsidRPr="00D138C5">
              <w:rPr>
                <w:rFonts w:cstheme="minorHAnsi"/>
                <w:b/>
              </w:rPr>
              <w:t>Α</w:t>
            </w:r>
            <w:r>
              <w:rPr>
                <w:rFonts w:cstheme="minorHAnsi"/>
                <w:b/>
                <w:lang w:val="en-US"/>
              </w:rPr>
              <w:t xml:space="preserve"> </w:t>
            </w:r>
            <w:r w:rsidRPr="00D138C5">
              <w:rPr>
                <w:rFonts w:cstheme="minorHAnsi"/>
                <w:b/>
              </w:rPr>
              <w:t>Ι</w:t>
            </w:r>
            <w:r>
              <w:rPr>
                <w:rFonts w:cstheme="minorHAnsi"/>
                <w:b/>
                <w:lang w:val="en-US"/>
              </w:rPr>
              <w:t xml:space="preserve"> </w:t>
            </w:r>
            <w:r w:rsidRPr="00D138C5">
              <w:rPr>
                <w:rFonts w:cstheme="minorHAnsi"/>
                <w:b/>
              </w:rPr>
              <w:t>Τ</w:t>
            </w:r>
            <w:r>
              <w:rPr>
                <w:rFonts w:cstheme="minorHAnsi"/>
                <w:b/>
                <w:lang w:val="en-US"/>
              </w:rPr>
              <w:t xml:space="preserve"> </w:t>
            </w:r>
            <w:r w:rsidRPr="00D138C5">
              <w:rPr>
                <w:rFonts w:cstheme="minorHAnsi"/>
                <w:b/>
              </w:rPr>
              <w:t>Η</w:t>
            </w:r>
            <w:r>
              <w:rPr>
                <w:rFonts w:cstheme="minorHAnsi"/>
                <w:b/>
                <w:lang w:val="en-US"/>
              </w:rPr>
              <w:t xml:space="preserve"> </w:t>
            </w:r>
            <w:r w:rsidRPr="00D138C5">
              <w:rPr>
                <w:rFonts w:cstheme="minorHAnsi"/>
                <w:b/>
              </w:rPr>
              <w:t>Σ</w:t>
            </w:r>
            <w:r>
              <w:rPr>
                <w:rFonts w:cstheme="minorHAnsi"/>
                <w:b/>
                <w:lang w:val="en-US"/>
              </w:rPr>
              <w:t xml:space="preserve"> </w:t>
            </w:r>
            <w:r w:rsidRPr="00D138C5">
              <w:rPr>
                <w:rFonts w:cstheme="minorHAnsi"/>
                <w:b/>
              </w:rPr>
              <w:t>Η</w:t>
            </w:r>
          </w:p>
        </w:tc>
        <w:tc>
          <w:tcPr>
            <w:tcW w:w="2130" w:type="dxa"/>
          </w:tcPr>
          <w:p w14:paraId="1954A317" w14:textId="77777777" w:rsidR="005F2137" w:rsidRPr="007546F5" w:rsidRDefault="005F2137" w:rsidP="00565414">
            <w:pPr>
              <w:jc w:val="center"/>
              <w:rPr>
                <w:rFonts w:cstheme="minorHAnsi"/>
                <w:b/>
                <w:sz w:val="18"/>
                <w:szCs w:val="18"/>
              </w:rPr>
            </w:pPr>
          </w:p>
          <w:p w14:paraId="5F01569C" w14:textId="77777777" w:rsidR="005F2137" w:rsidRPr="007546F5" w:rsidRDefault="005F2137" w:rsidP="00565414">
            <w:pPr>
              <w:jc w:val="center"/>
              <w:rPr>
                <w:rFonts w:cstheme="minorHAnsi"/>
                <w:b/>
              </w:rPr>
            </w:pPr>
            <w:r w:rsidRPr="007546F5">
              <w:rPr>
                <w:rFonts w:cstheme="minorHAnsi"/>
                <w:b/>
              </w:rPr>
              <w:t xml:space="preserve">Α Π Α Ν Τ Η Σ Η </w:t>
            </w:r>
          </w:p>
          <w:p w14:paraId="516493C9" w14:textId="77777777" w:rsidR="005F2137" w:rsidRDefault="005F2137" w:rsidP="00565414">
            <w:pPr>
              <w:jc w:val="center"/>
              <w:rPr>
                <w:rFonts w:cstheme="minorHAnsi"/>
                <w:b/>
                <w:sz w:val="18"/>
                <w:szCs w:val="18"/>
              </w:rPr>
            </w:pPr>
            <w:r>
              <w:rPr>
                <w:rFonts w:cstheme="minorHAnsi"/>
                <w:b/>
                <w:sz w:val="18"/>
                <w:szCs w:val="18"/>
              </w:rPr>
              <w:t>Οικονομικού Φορέα</w:t>
            </w:r>
          </w:p>
          <w:p w14:paraId="1A865C31" w14:textId="77777777" w:rsidR="005F2137" w:rsidRPr="008953B2" w:rsidRDefault="005F2137" w:rsidP="00565414">
            <w:pPr>
              <w:jc w:val="center"/>
              <w:rPr>
                <w:rFonts w:cstheme="minorHAnsi"/>
                <w:b/>
                <w:sz w:val="18"/>
                <w:szCs w:val="18"/>
              </w:rPr>
            </w:pPr>
            <w:r>
              <w:rPr>
                <w:rFonts w:cstheme="minorHAnsi"/>
                <w:b/>
                <w:sz w:val="18"/>
                <w:szCs w:val="18"/>
              </w:rPr>
              <w:t>ΝΑΙ / ΟΧΙ</w:t>
            </w:r>
          </w:p>
        </w:tc>
        <w:tc>
          <w:tcPr>
            <w:tcW w:w="2130" w:type="dxa"/>
          </w:tcPr>
          <w:p w14:paraId="2F8B72EF" w14:textId="77777777" w:rsidR="005F2137" w:rsidRDefault="005F2137" w:rsidP="00565414">
            <w:pPr>
              <w:rPr>
                <w:rFonts w:cstheme="minorHAnsi"/>
                <w:b/>
                <w:sz w:val="18"/>
                <w:szCs w:val="18"/>
              </w:rPr>
            </w:pPr>
          </w:p>
          <w:p w14:paraId="13C4F7F8" w14:textId="77777777" w:rsidR="005F2137" w:rsidRPr="007546F5" w:rsidRDefault="005F2137" w:rsidP="00565414">
            <w:pPr>
              <w:jc w:val="center"/>
              <w:rPr>
                <w:rFonts w:cstheme="minorHAnsi"/>
                <w:b/>
              </w:rPr>
            </w:pPr>
            <w:r w:rsidRPr="007546F5">
              <w:rPr>
                <w:rFonts w:cstheme="minorHAnsi"/>
                <w:b/>
              </w:rPr>
              <w:t>Π Α Ρ Α Π Ο Μ Π Η</w:t>
            </w:r>
          </w:p>
          <w:p w14:paraId="0669A0F7" w14:textId="77777777" w:rsidR="005F2137" w:rsidRPr="008953B2" w:rsidRDefault="005F2137" w:rsidP="00565414">
            <w:pPr>
              <w:jc w:val="center"/>
              <w:rPr>
                <w:rFonts w:cstheme="minorHAnsi"/>
                <w:b/>
                <w:sz w:val="18"/>
                <w:szCs w:val="18"/>
              </w:rPr>
            </w:pPr>
            <w:r>
              <w:rPr>
                <w:rFonts w:cstheme="minorHAnsi"/>
                <w:b/>
                <w:sz w:val="18"/>
                <w:szCs w:val="18"/>
              </w:rPr>
              <w:t>Εφόσον υπάρχει</w:t>
            </w:r>
          </w:p>
        </w:tc>
      </w:tr>
      <w:tr w:rsidR="005F2137" w14:paraId="1D52A864" w14:textId="77777777" w:rsidTr="00565414">
        <w:tc>
          <w:tcPr>
            <w:tcW w:w="2130" w:type="dxa"/>
          </w:tcPr>
          <w:p w14:paraId="7F285D28" w14:textId="155CD407" w:rsidR="005F2137" w:rsidRPr="008953B2" w:rsidRDefault="005F2137" w:rsidP="00565414">
            <w:pPr>
              <w:jc w:val="both"/>
              <w:rPr>
                <w:rFonts w:cstheme="minorHAnsi"/>
                <w:sz w:val="18"/>
                <w:szCs w:val="18"/>
              </w:rPr>
            </w:pPr>
            <w:r>
              <w:rPr>
                <w:rFonts w:cstheme="minorHAnsi"/>
                <w:sz w:val="18"/>
                <w:szCs w:val="18"/>
              </w:rPr>
              <w:t>Δυο (</w:t>
            </w:r>
            <w:r w:rsidRPr="007546F5">
              <w:rPr>
                <w:rFonts w:cstheme="minorHAnsi"/>
                <w:sz w:val="18"/>
                <w:szCs w:val="18"/>
              </w:rPr>
              <w:t>2</w:t>
            </w:r>
            <w:r>
              <w:rPr>
                <w:rFonts w:cstheme="minorHAnsi"/>
                <w:sz w:val="18"/>
                <w:szCs w:val="18"/>
              </w:rPr>
              <w:t xml:space="preserve">) </w:t>
            </w:r>
            <w:r w:rsidRPr="007546F5">
              <w:rPr>
                <w:rFonts w:cstheme="minorHAnsi"/>
                <w:sz w:val="18"/>
                <w:szCs w:val="18"/>
              </w:rPr>
              <w:t xml:space="preserve"> </w:t>
            </w:r>
            <w:r w:rsidRPr="008953B2">
              <w:rPr>
                <w:rFonts w:cstheme="minorHAnsi"/>
                <w:sz w:val="18"/>
                <w:szCs w:val="18"/>
              </w:rPr>
              <w:t xml:space="preserve">Απορριμματοφόρα Οχήματα Κλειστού Τύπου, οπίσθιας φόρτωσης 4Χ2, τύπου πρέσας, μικτού βάρους 18 – 19 </w:t>
            </w:r>
            <w:proofErr w:type="spellStart"/>
            <w:r w:rsidRPr="008953B2">
              <w:rPr>
                <w:rFonts w:cstheme="minorHAnsi"/>
                <w:sz w:val="18"/>
                <w:szCs w:val="18"/>
                <w:lang w:val="en-US"/>
              </w:rPr>
              <w:t>tn</w:t>
            </w:r>
            <w:proofErr w:type="spellEnd"/>
            <w:r w:rsidRPr="008953B2">
              <w:rPr>
                <w:rFonts w:cstheme="minorHAnsi"/>
                <w:sz w:val="18"/>
                <w:szCs w:val="18"/>
              </w:rPr>
              <w:t xml:space="preserve">, , χωρητικότητας τουλάχιστον 16 m3, με σύστημα συμπίεσης τύπου πρέσας και μηχανισμό ανύψωσης κάδων από 120 έως 1100 </w:t>
            </w:r>
            <w:proofErr w:type="spellStart"/>
            <w:r w:rsidRPr="008953B2">
              <w:rPr>
                <w:rFonts w:cstheme="minorHAnsi"/>
                <w:sz w:val="18"/>
                <w:szCs w:val="18"/>
              </w:rPr>
              <w:t>lt</w:t>
            </w:r>
            <w:proofErr w:type="spellEnd"/>
            <w:r w:rsidRPr="008953B2">
              <w:rPr>
                <w:rFonts w:cstheme="minorHAnsi"/>
                <w:sz w:val="18"/>
                <w:szCs w:val="18"/>
                <w:lang w:val="en-US"/>
              </w:rPr>
              <w:t>r</w:t>
            </w:r>
            <w:r w:rsidRPr="008953B2">
              <w:rPr>
                <w:rFonts w:cstheme="minorHAnsi"/>
                <w:sz w:val="18"/>
                <w:szCs w:val="18"/>
              </w:rPr>
              <w:t>, τα οποία θα είναι αντιρρυπαντικής τεχνολογίας EURO VΙ.</w:t>
            </w:r>
          </w:p>
        </w:tc>
        <w:tc>
          <w:tcPr>
            <w:tcW w:w="2130" w:type="dxa"/>
          </w:tcPr>
          <w:p w14:paraId="4A8AD538" w14:textId="77777777" w:rsidR="005F2137" w:rsidRPr="007546F5" w:rsidRDefault="005F2137" w:rsidP="00565414">
            <w:pPr>
              <w:jc w:val="both"/>
              <w:rPr>
                <w:rFonts w:cstheme="minorHAnsi"/>
                <w:b/>
                <w:sz w:val="18"/>
                <w:szCs w:val="18"/>
              </w:rPr>
            </w:pPr>
          </w:p>
          <w:p w14:paraId="4B22B1C4" w14:textId="77777777" w:rsidR="005F2137" w:rsidRPr="007546F5" w:rsidRDefault="005F2137" w:rsidP="00565414">
            <w:pPr>
              <w:jc w:val="both"/>
              <w:rPr>
                <w:rFonts w:cstheme="minorHAnsi"/>
                <w:b/>
                <w:sz w:val="18"/>
                <w:szCs w:val="18"/>
              </w:rPr>
            </w:pPr>
          </w:p>
          <w:p w14:paraId="0D0A7FAD" w14:textId="77777777" w:rsidR="005F2137" w:rsidRPr="007546F5" w:rsidRDefault="005F2137" w:rsidP="00565414">
            <w:pPr>
              <w:jc w:val="both"/>
              <w:rPr>
                <w:rFonts w:cstheme="minorHAnsi"/>
                <w:b/>
                <w:sz w:val="18"/>
                <w:szCs w:val="18"/>
              </w:rPr>
            </w:pPr>
          </w:p>
          <w:p w14:paraId="66D0D0A9" w14:textId="77777777" w:rsidR="005F2137" w:rsidRPr="00D138C5" w:rsidRDefault="005F2137" w:rsidP="00565414">
            <w:pPr>
              <w:jc w:val="center"/>
              <w:rPr>
                <w:rFonts w:cstheme="minorHAnsi"/>
                <w:b/>
                <w:sz w:val="18"/>
                <w:szCs w:val="18"/>
                <w:lang w:val="en-US"/>
              </w:rPr>
            </w:pPr>
            <w:r>
              <w:rPr>
                <w:rFonts w:cstheme="minorHAnsi"/>
                <w:b/>
                <w:sz w:val="18"/>
                <w:szCs w:val="18"/>
                <w:lang w:val="en-US"/>
              </w:rPr>
              <w:t>NAI</w:t>
            </w:r>
          </w:p>
        </w:tc>
        <w:tc>
          <w:tcPr>
            <w:tcW w:w="2130" w:type="dxa"/>
          </w:tcPr>
          <w:p w14:paraId="73E1C1CD" w14:textId="77777777" w:rsidR="005F2137" w:rsidRPr="008953B2" w:rsidRDefault="005F2137" w:rsidP="00565414">
            <w:pPr>
              <w:jc w:val="center"/>
              <w:rPr>
                <w:rFonts w:cstheme="minorHAnsi"/>
                <w:sz w:val="18"/>
                <w:szCs w:val="18"/>
              </w:rPr>
            </w:pPr>
          </w:p>
        </w:tc>
        <w:tc>
          <w:tcPr>
            <w:tcW w:w="2130" w:type="dxa"/>
          </w:tcPr>
          <w:p w14:paraId="36D4D095" w14:textId="77777777" w:rsidR="005F2137" w:rsidRPr="008953B2" w:rsidRDefault="005F2137" w:rsidP="00565414">
            <w:pPr>
              <w:jc w:val="both"/>
              <w:rPr>
                <w:rFonts w:cstheme="minorHAnsi"/>
                <w:sz w:val="18"/>
                <w:szCs w:val="18"/>
              </w:rPr>
            </w:pPr>
          </w:p>
        </w:tc>
      </w:tr>
      <w:tr w:rsidR="005F2137" w14:paraId="67617BC9" w14:textId="77777777" w:rsidTr="00565414">
        <w:tc>
          <w:tcPr>
            <w:tcW w:w="2130" w:type="dxa"/>
          </w:tcPr>
          <w:p w14:paraId="76DCAC14" w14:textId="253EC9CA" w:rsidR="005F2137" w:rsidRPr="008953B2" w:rsidRDefault="005F2137" w:rsidP="00565414">
            <w:pPr>
              <w:jc w:val="both"/>
              <w:rPr>
                <w:rFonts w:cstheme="minorHAnsi"/>
                <w:sz w:val="18"/>
                <w:szCs w:val="18"/>
              </w:rPr>
            </w:pPr>
            <w:r>
              <w:rPr>
                <w:rFonts w:cstheme="minorHAnsi"/>
                <w:sz w:val="18"/>
                <w:szCs w:val="18"/>
              </w:rPr>
              <w:t>Δύο (</w:t>
            </w:r>
            <w:r w:rsidRPr="007546F5">
              <w:rPr>
                <w:rFonts w:cstheme="minorHAnsi"/>
                <w:sz w:val="18"/>
                <w:szCs w:val="18"/>
              </w:rPr>
              <w:t>2</w:t>
            </w:r>
            <w:r>
              <w:rPr>
                <w:rFonts w:cstheme="minorHAnsi"/>
                <w:sz w:val="18"/>
                <w:szCs w:val="18"/>
              </w:rPr>
              <w:t>)</w:t>
            </w:r>
            <w:r w:rsidRPr="007546F5">
              <w:rPr>
                <w:rFonts w:cstheme="minorHAnsi"/>
                <w:sz w:val="18"/>
                <w:szCs w:val="18"/>
              </w:rPr>
              <w:t xml:space="preserve"> </w:t>
            </w:r>
            <w:r w:rsidRPr="008953B2">
              <w:rPr>
                <w:rFonts w:cstheme="minorHAnsi"/>
                <w:sz w:val="18"/>
                <w:szCs w:val="18"/>
              </w:rPr>
              <w:t xml:space="preserve">Εφεδρικά Απορριμματοφόρα Οχήματα Κλειστού Τύπου, οπίσθιας </w:t>
            </w:r>
            <w:r w:rsidRPr="008953B2">
              <w:rPr>
                <w:rFonts w:cstheme="minorHAnsi"/>
                <w:sz w:val="18"/>
                <w:szCs w:val="18"/>
              </w:rPr>
              <w:lastRenderedPageBreak/>
              <w:t xml:space="preserve">φόρτωσης 4Χ2, τύπου πρέσας, μικτού βάρους 18 – 19 </w:t>
            </w:r>
            <w:proofErr w:type="spellStart"/>
            <w:r w:rsidRPr="008953B2">
              <w:rPr>
                <w:rFonts w:cstheme="minorHAnsi"/>
                <w:sz w:val="18"/>
                <w:szCs w:val="18"/>
                <w:lang w:val="en-US"/>
              </w:rPr>
              <w:t>tn</w:t>
            </w:r>
            <w:proofErr w:type="spellEnd"/>
            <w:r w:rsidRPr="008953B2">
              <w:rPr>
                <w:rFonts w:cstheme="minorHAnsi"/>
                <w:sz w:val="18"/>
                <w:szCs w:val="18"/>
              </w:rPr>
              <w:t xml:space="preserve">, , χωρητικότητας τουλάχιστον 16 m3, με σύστημα συμπίεσης τύπου πρέσας και μηχανισμό ανύψωσης κάδων από 120 έως 1100 </w:t>
            </w:r>
            <w:proofErr w:type="spellStart"/>
            <w:r w:rsidRPr="008953B2">
              <w:rPr>
                <w:rFonts w:cstheme="minorHAnsi"/>
                <w:sz w:val="18"/>
                <w:szCs w:val="18"/>
              </w:rPr>
              <w:t>lt</w:t>
            </w:r>
            <w:proofErr w:type="spellEnd"/>
            <w:r w:rsidRPr="008953B2">
              <w:rPr>
                <w:rFonts w:cstheme="minorHAnsi"/>
                <w:sz w:val="18"/>
                <w:szCs w:val="18"/>
                <w:lang w:val="en-US"/>
              </w:rPr>
              <w:t>r</w:t>
            </w:r>
            <w:r>
              <w:rPr>
                <w:rFonts w:cstheme="minorHAnsi"/>
                <w:sz w:val="18"/>
                <w:szCs w:val="18"/>
              </w:rPr>
              <w:t>.</w:t>
            </w:r>
          </w:p>
        </w:tc>
        <w:tc>
          <w:tcPr>
            <w:tcW w:w="2130" w:type="dxa"/>
          </w:tcPr>
          <w:p w14:paraId="0AC2770D" w14:textId="77777777" w:rsidR="005F2137" w:rsidRPr="007546F5" w:rsidRDefault="005F2137" w:rsidP="00565414">
            <w:pPr>
              <w:jc w:val="center"/>
              <w:rPr>
                <w:rFonts w:cstheme="minorHAnsi"/>
                <w:b/>
                <w:sz w:val="18"/>
                <w:szCs w:val="18"/>
              </w:rPr>
            </w:pPr>
          </w:p>
          <w:p w14:paraId="615DE3E5" w14:textId="77777777" w:rsidR="005F2137" w:rsidRPr="007546F5" w:rsidRDefault="005F2137" w:rsidP="00565414">
            <w:pPr>
              <w:jc w:val="center"/>
              <w:rPr>
                <w:rFonts w:cstheme="minorHAnsi"/>
                <w:b/>
                <w:sz w:val="18"/>
                <w:szCs w:val="18"/>
              </w:rPr>
            </w:pPr>
          </w:p>
          <w:p w14:paraId="69FCAE8B" w14:textId="77777777" w:rsidR="005F2137" w:rsidRPr="007546F5" w:rsidRDefault="005F2137" w:rsidP="00565414">
            <w:pPr>
              <w:jc w:val="center"/>
              <w:rPr>
                <w:rFonts w:cstheme="minorHAnsi"/>
                <w:b/>
                <w:sz w:val="18"/>
                <w:szCs w:val="18"/>
              </w:rPr>
            </w:pPr>
          </w:p>
          <w:p w14:paraId="1DC0E8FC" w14:textId="77777777" w:rsidR="005F2137" w:rsidRDefault="005F2137" w:rsidP="00565414">
            <w:pPr>
              <w:jc w:val="center"/>
              <w:rPr>
                <w:rFonts w:cstheme="minorHAnsi"/>
                <w:b/>
                <w:sz w:val="18"/>
                <w:szCs w:val="18"/>
              </w:rPr>
            </w:pPr>
          </w:p>
          <w:p w14:paraId="0CB6C0E6" w14:textId="77777777" w:rsidR="005F2137" w:rsidRPr="00D138C5" w:rsidRDefault="005F2137" w:rsidP="00565414">
            <w:pPr>
              <w:jc w:val="center"/>
              <w:rPr>
                <w:rFonts w:cstheme="minorHAnsi"/>
                <w:b/>
                <w:sz w:val="18"/>
                <w:szCs w:val="18"/>
                <w:lang w:val="en-US"/>
              </w:rPr>
            </w:pPr>
            <w:r>
              <w:rPr>
                <w:rFonts w:cstheme="minorHAnsi"/>
                <w:b/>
                <w:sz w:val="18"/>
                <w:szCs w:val="18"/>
                <w:lang w:val="en-US"/>
              </w:rPr>
              <w:t>NAI</w:t>
            </w:r>
          </w:p>
        </w:tc>
        <w:tc>
          <w:tcPr>
            <w:tcW w:w="2130" w:type="dxa"/>
          </w:tcPr>
          <w:p w14:paraId="5A12F79E" w14:textId="77777777" w:rsidR="005F2137" w:rsidRPr="008953B2" w:rsidRDefault="005F2137" w:rsidP="00565414">
            <w:pPr>
              <w:jc w:val="center"/>
              <w:rPr>
                <w:rFonts w:cstheme="minorHAnsi"/>
                <w:sz w:val="18"/>
                <w:szCs w:val="18"/>
              </w:rPr>
            </w:pPr>
          </w:p>
        </w:tc>
        <w:tc>
          <w:tcPr>
            <w:tcW w:w="2130" w:type="dxa"/>
          </w:tcPr>
          <w:p w14:paraId="24B24DDA" w14:textId="77777777" w:rsidR="005F2137" w:rsidRPr="008953B2" w:rsidRDefault="005F2137" w:rsidP="00565414">
            <w:pPr>
              <w:jc w:val="center"/>
              <w:rPr>
                <w:rFonts w:cstheme="minorHAnsi"/>
                <w:sz w:val="18"/>
                <w:szCs w:val="18"/>
              </w:rPr>
            </w:pPr>
          </w:p>
        </w:tc>
      </w:tr>
      <w:tr w:rsidR="005F2137" w14:paraId="22D2EB6F" w14:textId="77777777" w:rsidTr="00565414">
        <w:tc>
          <w:tcPr>
            <w:tcW w:w="2130" w:type="dxa"/>
          </w:tcPr>
          <w:p w14:paraId="21D6B4D3" w14:textId="77777777" w:rsidR="005F2137" w:rsidRPr="00535E4C" w:rsidRDefault="005F2137" w:rsidP="00565414">
            <w:pPr>
              <w:jc w:val="both"/>
              <w:rPr>
                <w:rFonts w:cstheme="minorHAnsi"/>
                <w:b/>
                <w:sz w:val="18"/>
                <w:szCs w:val="18"/>
              </w:rPr>
            </w:pPr>
            <w:r w:rsidRPr="00535E4C">
              <w:rPr>
                <w:rFonts w:cstheme="minorHAnsi"/>
                <w:b/>
                <w:sz w:val="18"/>
                <w:szCs w:val="18"/>
              </w:rPr>
              <w:t>Σημείωση :</w:t>
            </w:r>
          </w:p>
          <w:p w14:paraId="700553B1" w14:textId="74D01B87" w:rsidR="005F2137" w:rsidRPr="008953B2" w:rsidRDefault="005F2137" w:rsidP="005F2137">
            <w:pPr>
              <w:jc w:val="both"/>
              <w:rPr>
                <w:rFonts w:cstheme="minorHAnsi"/>
                <w:sz w:val="18"/>
                <w:szCs w:val="18"/>
              </w:rPr>
            </w:pPr>
            <w:r w:rsidRPr="008953B2">
              <w:rPr>
                <w:rFonts w:cstheme="minorHAnsi"/>
                <w:sz w:val="18"/>
                <w:szCs w:val="18"/>
              </w:rPr>
              <w:t xml:space="preserve">Ένα </w:t>
            </w:r>
            <w:r>
              <w:rPr>
                <w:rFonts w:cstheme="minorHAnsi"/>
                <w:sz w:val="18"/>
                <w:szCs w:val="18"/>
              </w:rPr>
              <w:t xml:space="preserve">(1) </w:t>
            </w:r>
            <w:r w:rsidRPr="008953B2">
              <w:rPr>
                <w:rFonts w:cstheme="minorHAnsi"/>
                <w:sz w:val="18"/>
                <w:szCs w:val="18"/>
              </w:rPr>
              <w:t xml:space="preserve">εκ του συνόλου των παραπάνω απορριμματοφόρων οχημάτων θα διαθέτει ενσωματωμένο σύστημα πλύσης και απολύμανσης κάδων απορριμμάτων για χωρητικότητες από 120 έως 1100 </w:t>
            </w:r>
            <w:proofErr w:type="spellStart"/>
            <w:r w:rsidRPr="008953B2">
              <w:rPr>
                <w:rFonts w:cstheme="minorHAnsi"/>
                <w:sz w:val="18"/>
                <w:szCs w:val="18"/>
              </w:rPr>
              <w:t>lt</w:t>
            </w:r>
            <w:proofErr w:type="spellEnd"/>
            <w:r w:rsidRPr="008953B2">
              <w:rPr>
                <w:rFonts w:cstheme="minorHAnsi"/>
                <w:sz w:val="18"/>
                <w:szCs w:val="18"/>
                <w:lang w:val="en-US"/>
              </w:rPr>
              <w:t>r</w:t>
            </w:r>
            <w:r w:rsidRPr="008953B2">
              <w:rPr>
                <w:rFonts w:cstheme="minorHAnsi"/>
                <w:sz w:val="18"/>
                <w:szCs w:val="18"/>
              </w:rPr>
              <w:t xml:space="preserve">, για έκτακτες ανάγκες ή μεμονωμένα δυσπρόσιτα σημεία στα οποία δεν δύναται να προσεγγίσει το </w:t>
            </w:r>
            <w:proofErr w:type="spellStart"/>
            <w:r w:rsidRPr="008953B2">
              <w:rPr>
                <w:rFonts w:cstheme="minorHAnsi"/>
                <w:sz w:val="18"/>
                <w:szCs w:val="18"/>
              </w:rPr>
              <w:t>καδοπλυντήριο</w:t>
            </w:r>
            <w:proofErr w:type="spellEnd"/>
          </w:p>
        </w:tc>
        <w:tc>
          <w:tcPr>
            <w:tcW w:w="2130" w:type="dxa"/>
          </w:tcPr>
          <w:p w14:paraId="176895FA" w14:textId="77777777" w:rsidR="005F2137" w:rsidRDefault="005F2137" w:rsidP="00565414">
            <w:pPr>
              <w:jc w:val="center"/>
              <w:rPr>
                <w:rFonts w:cstheme="minorHAnsi"/>
                <w:b/>
                <w:sz w:val="18"/>
                <w:szCs w:val="18"/>
              </w:rPr>
            </w:pPr>
          </w:p>
          <w:p w14:paraId="224E6838" w14:textId="77777777" w:rsidR="005F2137" w:rsidRDefault="005F2137" w:rsidP="00565414">
            <w:pPr>
              <w:jc w:val="center"/>
              <w:rPr>
                <w:rFonts w:cstheme="minorHAnsi"/>
                <w:b/>
                <w:sz w:val="18"/>
                <w:szCs w:val="18"/>
              </w:rPr>
            </w:pPr>
          </w:p>
          <w:p w14:paraId="3501025D" w14:textId="77777777" w:rsidR="005F2137" w:rsidRDefault="005F2137" w:rsidP="00565414">
            <w:pPr>
              <w:jc w:val="center"/>
              <w:rPr>
                <w:rFonts w:cstheme="minorHAnsi"/>
                <w:b/>
                <w:sz w:val="18"/>
                <w:szCs w:val="18"/>
              </w:rPr>
            </w:pPr>
          </w:p>
          <w:p w14:paraId="02C47159" w14:textId="77777777" w:rsidR="005F2137" w:rsidRDefault="005F2137" w:rsidP="00565414">
            <w:pPr>
              <w:jc w:val="center"/>
              <w:rPr>
                <w:rFonts w:cstheme="minorHAnsi"/>
                <w:b/>
                <w:sz w:val="18"/>
                <w:szCs w:val="18"/>
              </w:rPr>
            </w:pPr>
          </w:p>
          <w:p w14:paraId="453D025A" w14:textId="77777777" w:rsidR="005F2137" w:rsidRDefault="005F2137" w:rsidP="00565414">
            <w:pPr>
              <w:jc w:val="center"/>
              <w:rPr>
                <w:rFonts w:cstheme="minorHAnsi"/>
                <w:b/>
                <w:sz w:val="18"/>
                <w:szCs w:val="18"/>
              </w:rPr>
            </w:pPr>
          </w:p>
          <w:p w14:paraId="5090182E" w14:textId="77777777" w:rsidR="005F2137" w:rsidRDefault="005F2137" w:rsidP="00565414">
            <w:pPr>
              <w:jc w:val="center"/>
              <w:rPr>
                <w:rFonts w:cstheme="minorHAnsi"/>
                <w:b/>
                <w:sz w:val="18"/>
                <w:szCs w:val="18"/>
              </w:rPr>
            </w:pPr>
          </w:p>
          <w:p w14:paraId="42FC7341" w14:textId="77777777" w:rsidR="005F2137" w:rsidRDefault="005F2137" w:rsidP="00565414">
            <w:pPr>
              <w:jc w:val="center"/>
              <w:rPr>
                <w:rFonts w:cstheme="minorHAnsi"/>
                <w:b/>
                <w:sz w:val="18"/>
                <w:szCs w:val="18"/>
              </w:rPr>
            </w:pPr>
            <w:r>
              <w:rPr>
                <w:rFonts w:cstheme="minorHAnsi"/>
                <w:b/>
                <w:sz w:val="18"/>
                <w:szCs w:val="18"/>
                <w:lang w:val="en-US"/>
              </w:rPr>
              <w:t>NAI</w:t>
            </w:r>
          </w:p>
        </w:tc>
        <w:tc>
          <w:tcPr>
            <w:tcW w:w="2130" w:type="dxa"/>
          </w:tcPr>
          <w:p w14:paraId="69DE5695" w14:textId="77777777" w:rsidR="005F2137" w:rsidRPr="008953B2" w:rsidRDefault="005F2137" w:rsidP="00565414">
            <w:pPr>
              <w:jc w:val="both"/>
              <w:rPr>
                <w:rFonts w:cstheme="minorHAnsi"/>
                <w:sz w:val="18"/>
                <w:szCs w:val="18"/>
              </w:rPr>
            </w:pPr>
          </w:p>
        </w:tc>
        <w:tc>
          <w:tcPr>
            <w:tcW w:w="2130" w:type="dxa"/>
          </w:tcPr>
          <w:p w14:paraId="11AC8765" w14:textId="77777777" w:rsidR="005F2137" w:rsidRPr="008953B2" w:rsidRDefault="005F2137" w:rsidP="00565414">
            <w:pPr>
              <w:jc w:val="center"/>
              <w:rPr>
                <w:rFonts w:cstheme="minorHAnsi"/>
                <w:sz w:val="18"/>
                <w:szCs w:val="18"/>
              </w:rPr>
            </w:pPr>
          </w:p>
        </w:tc>
      </w:tr>
      <w:tr w:rsidR="005F2137" w14:paraId="459ED75E" w14:textId="77777777" w:rsidTr="00565414">
        <w:tc>
          <w:tcPr>
            <w:tcW w:w="2130" w:type="dxa"/>
          </w:tcPr>
          <w:p w14:paraId="3767C1A8" w14:textId="6EBCFF61" w:rsidR="005F2137" w:rsidRPr="008953B2" w:rsidRDefault="005F2137" w:rsidP="00565414">
            <w:pPr>
              <w:jc w:val="both"/>
              <w:rPr>
                <w:rFonts w:cstheme="minorHAnsi"/>
                <w:sz w:val="18"/>
                <w:szCs w:val="18"/>
              </w:rPr>
            </w:pPr>
            <w:r w:rsidRPr="008953B2">
              <w:rPr>
                <w:rFonts w:cstheme="minorHAnsi"/>
                <w:sz w:val="18"/>
                <w:szCs w:val="18"/>
              </w:rPr>
              <w:t xml:space="preserve">Ένα </w:t>
            </w:r>
            <w:r w:rsidRPr="007546F5">
              <w:rPr>
                <w:rFonts w:cstheme="minorHAnsi"/>
                <w:sz w:val="18"/>
                <w:szCs w:val="18"/>
              </w:rPr>
              <w:t xml:space="preserve">(1) </w:t>
            </w:r>
            <w:r w:rsidRPr="008953B2">
              <w:rPr>
                <w:rFonts w:cstheme="minorHAnsi"/>
                <w:sz w:val="18"/>
                <w:szCs w:val="18"/>
              </w:rPr>
              <w:t xml:space="preserve">αυτούσιο </w:t>
            </w:r>
            <w:proofErr w:type="spellStart"/>
            <w:r w:rsidRPr="008953B2">
              <w:rPr>
                <w:rFonts w:cstheme="minorHAnsi"/>
                <w:sz w:val="18"/>
                <w:szCs w:val="18"/>
              </w:rPr>
              <w:t>διαξονικό</w:t>
            </w:r>
            <w:proofErr w:type="spellEnd"/>
            <w:r w:rsidRPr="008953B2">
              <w:rPr>
                <w:rFonts w:cstheme="minorHAnsi"/>
                <w:sz w:val="18"/>
                <w:szCs w:val="18"/>
              </w:rPr>
              <w:t xml:space="preserve"> όχημα (</w:t>
            </w:r>
            <w:proofErr w:type="spellStart"/>
            <w:r w:rsidRPr="008953B2">
              <w:rPr>
                <w:rFonts w:cstheme="minorHAnsi"/>
                <w:sz w:val="18"/>
                <w:szCs w:val="18"/>
              </w:rPr>
              <w:t>καδοπλυντήριο</w:t>
            </w:r>
            <w:proofErr w:type="spellEnd"/>
            <w:r w:rsidRPr="008953B2">
              <w:rPr>
                <w:rFonts w:cstheme="minorHAnsi"/>
                <w:sz w:val="18"/>
                <w:szCs w:val="18"/>
              </w:rPr>
              <w:t xml:space="preserve">) με  πλαίσιο αντιρρυπαντικής τεχνολογίας </w:t>
            </w:r>
            <w:r w:rsidRPr="008953B2">
              <w:rPr>
                <w:rFonts w:cstheme="minorHAnsi"/>
                <w:sz w:val="18"/>
                <w:szCs w:val="18"/>
                <w:lang w:val="en-US"/>
              </w:rPr>
              <w:t>EURO</w:t>
            </w:r>
            <w:r w:rsidRPr="008953B2">
              <w:rPr>
                <w:rFonts w:cstheme="minorHAnsi"/>
                <w:sz w:val="18"/>
                <w:szCs w:val="18"/>
              </w:rPr>
              <w:t xml:space="preserve"> </w:t>
            </w:r>
            <w:r>
              <w:rPr>
                <w:rFonts w:cstheme="minorHAnsi"/>
                <w:sz w:val="18"/>
                <w:szCs w:val="18"/>
                <w:lang w:val="en-US"/>
              </w:rPr>
              <w:t>V</w:t>
            </w:r>
            <w:r w:rsidRPr="008953B2">
              <w:rPr>
                <w:rFonts w:cstheme="minorHAnsi"/>
                <w:sz w:val="18"/>
                <w:szCs w:val="18"/>
              </w:rPr>
              <w:t xml:space="preserve"> και </w:t>
            </w:r>
            <w:proofErr w:type="spellStart"/>
            <w:r w:rsidRPr="008953B2">
              <w:rPr>
                <w:rFonts w:cstheme="minorHAnsi"/>
                <w:sz w:val="18"/>
                <w:szCs w:val="18"/>
              </w:rPr>
              <w:t>ανω</w:t>
            </w:r>
            <w:proofErr w:type="spellEnd"/>
            <w:r w:rsidRPr="008953B2">
              <w:rPr>
                <w:rFonts w:cstheme="minorHAnsi"/>
                <w:sz w:val="18"/>
                <w:szCs w:val="18"/>
              </w:rPr>
              <w:t xml:space="preserve"> με ανοξείδωτη Υ/Κ χωρητικότητας δεξαμενής καθαρού νερού τουλάχιστον 7.000 </w:t>
            </w:r>
            <w:proofErr w:type="spellStart"/>
            <w:r w:rsidRPr="008953B2">
              <w:rPr>
                <w:rFonts w:cstheme="minorHAnsi"/>
                <w:sz w:val="18"/>
                <w:szCs w:val="18"/>
                <w:lang w:val="en-US"/>
              </w:rPr>
              <w:t>ltr</w:t>
            </w:r>
            <w:proofErr w:type="spellEnd"/>
            <w:r w:rsidRPr="008953B2">
              <w:rPr>
                <w:rFonts w:cstheme="minorHAnsi"/>
                <w:sz w:val="18"/>
                <w:szCs w:val="18"/>
              </w:rPr>
              <w:t xml:space="preserve"> με δεξαμενή ακαθάρτων για τα </w:t>
            </w:r>
            <w:proofErr w:type="spellStart"/>
            <w:r w:rsidRPr="008953B2">
              <w:rPr>
                <w:rFonts w:cstheme="minorHAnsi"/>
                <w:sz w:val="18"/>
                <w:szCs w:val="18"/>
              </w:rPr>
              <w:t>απόνερα</w:t>
            </w:r>
            <w:proofErr w:type="spellEnd"/>
            <w:r w:rsidRPr="008953B2">
              <w:rPr>
                <w:rFonts w:cstheme="minorHAnsi"/>
                <w:sz w:val="18"/>
                <w:szCs w:val="18"/>
              </w:rPr>
              <w:t xml:space="preserve"> και καυστήρα για την θέρμανση του νερού (70</w:t>
            </w:r>
            <w:r w:rsidRPr="008953B2">
              <w:rPr>
                <w:rFonts w:cstheme="minorHAnsi"/>
                <w:sz w:val="18"/>
                <w:szCs w:val="18"/>
                <w:vertAlign w:val="superscript"/>
              </w:rPr>
              <w:t>ο</w:t>
            </w:r>
            <w:r w:rsidRPr="008953B2">
              <w:rPr>
                <w:rFonts w:cstheme="minorHAnsi"/>
                <w:sz w:val="18"/>
                <w:szCs w:val="18"/>
              </w:rPr>
              <w:t xml:space="preserve"> έως 90</w:t>
            </w:r>
            <w:r w:rsidRPr="008953B2">
              <w:rPr>
                <w:rFonts w:cstheme="minorHAnsi"/>
                <w:sz w:val="18"/>
                <w:szCs w:val="18"/>
                <w:vertAlign w:val="superscript"/>
              </w:rPr>
              <w:t>0</w:t>
            </w:r>
            <w:r w:rsidRPr="008953B2">
              <w:rPr>
                <w:rFonts w:cstheme="minorHAnsi"/>
                <w:sz w:val="18"/>
                <w:szCs w:val="18"/>
                <w:lang w:val="en-US"/>
              </w:rPr>
              <w:t>c</w:t>
            </w:r>
            <w:r w:rsidRPr="008953B2">
              <w:rPr>
                <w:rFonts w:cstheme="minorHAnsi"/>
                <w:sz w:val="18"/>
                <w:szCs w:val="18"/>
              </w:rPr>
              <w:t xml:space="preserve">), μικτού Βάρους από 18 </w:t>
            </w:r>
            <w:proofErr w:type="spellStart"/>
            <w:r w:rsidRPr="008953B2">
              <w:rPr>
                <w:rFonts w:cstheme="minorHAnsi"/>
                <w:sz w:val="18"/>
                <w:szCs w:val="18"/>
              </w:rPr>
              <w:t>εως</w:t>
            </w:r>
            <w:proofErr w:type="spellEnd"/>
            <w:r w:rsidRPr="008953B2">
              <w:rPr>
                <w:rFonts w:cstheme="minorHAnsi"/>
                <w:sz w:val="18"/>
                <w:szCs w:val="18"/>
              </w:rPr>
              <w:t xml:space="preserve"> 19 </w:t>
            </w:r>
            <w:proofErr w:type="spellStart"/>
            <w:r w:rsidRPr="008953B2">
              <w:rPr>
                <w:rFonts w:cstheme="minorHAnsi"/>
                <w:sz w:val="18"/>
                <w:szCs w:val="18"/>
                <w:lang w:val="en-US"/>
              </w:rPr>
              <w:t>tn</w:t>
            </w:r>
            <w:proofErr w:type="spellEnd"/>
            <w:r w:rsidRPr="008953B2">
              <w:rPr>
                <w:rFonts w:cstheme="minorHAnsi"/>
                <w:sz w:val="18"/>
                <w:szCs w:val="18"/>
              </w:rPr>
              <w:t xml:space="preserve">. Θα είναι εφοδιασμένο με ανυψωτικό μηχανισμό για όλους τους τυποποιημένους κάδους απορριμμάτων χωρητικότητας από 120 έως 1100 </w:t>
            </w:r>
            <w:proofErr w:type="spellStart"/>
            <w:r w:rsidRPr="008953B2">
              <w:rPr>
                <w:rFonts w:cstheme="minorHAnsi"/>
                <w:sz w:val="18"/>
                <w:szCs w:val="18"/>
                <w:lang w:val="en-US"/>
              </w:rPr>
              <w:t>ltr</w:t>
            </w:r>
            <w:proofErr w:type="spellEnd"/>
            <w:r w:rsidRPr="008953B2">
              <w:rPr>
                <w:rFonts w:cstheme="minorHAnsi"/>
                <w:sz w:val="18"/>
                <w:szCs w:val="18"/>
              </w:rPr>
              <w:t xml:space="preserve"> και βοηθητικό κινητήρα για την πλύση των κάδων απορριμμάτων εν κινήσει καθώς επίσης θα είναι εφοδιασμένο και με συσκευή απολύμανσης των κάδων.</w:t>
            </w:r>
          </w:p>
        </w:tc>
        <w:tc>
          <w:tcPr>
            <w:tcW w:w="2130" w:type="dxa"/>
          </w:tcPr>
          <w:p w14:paraId="227D2539" w14:textId="77777777" w:rsidR="005F2137" w:rsidRPr="005F2137" w:rsidRDefault="005F2137" w:rsidP="00565414">
            <w:pPr>
              <w:jc w:val="both"/>
              <w:rPr>
                <w:rFonts w:cstheme="minorHAnsi"/>
                <w:b/>
                <w:sz w:val="18"/>
                <w:szCs w:val="18"/>
              </w:rPr>
            </w:pPr>
          </w:p>
          <w:p w14:paraId="3609B15B" w14:textId="77777777" w:rsidR="005F2137" w:rsidRPr="005F2137" w:rsidRDefault="005F2137" w:rsidP="00565414">
            <w:pPr>
              <w:jc w:val="both"/>
              <w:rPr>
                <w:rFonts w:cstheme="minorHAnsi"/>
                <w:b/>
                <w:sz w:val="18"/>
                <w:szCs w:val="18"/>
              </w:rPr>
            </w:pPr>
          </w:p>
          <w:p w14:paraId="2CE5CBFF" w14:textId="77777777" w:rsidR="005F2137" w:rsidRPr="005F2137" w:rsidRDefault="005F2137" w:rsidP="00565414">
            <w:pPr>
              <w:jc w:val="both"/>
              <w:rPr>
                <w:rFonts w:cstheme="minorHAnsi"/>
                <w:b/>
                <w:sz w:val="18"/>
                <w:szCs w:val="18"/>
              </w:rPr>
            </w:pPr>
          </w:p>
          <w:p w14:paraId="06CFCA9C" w14:textId="77777777" w:rsidR="005F2137" w:rsidRPr="005F2137" w:rsidRDefault="005F2137" w:rsidP="00565414">
            <w:pPr>
              <w:jc w:val="both"/>
              <w:rPr>
                <w:rFonts w:cstheme="minorHAnsi"/>
                <w:b/>
                <w:sz w:val="18"/>
                <w:szCs w:val="18"/>
              </w:rPr>
            </w:pPr>
          </w:p>
          <w:p w14:paraId="6C9C7565" w14:textId="77777777" w:rsidR="005F2137" w:rsidRPr="005F2137" w:rsidRDefault="005F2137" w:rsidP="00565414">
            <w:pPr>
              <w:jc w:val="both"/>
              <w:rPr>
                <w:rFonts w:cstheme="minorHAnsi"/>
                <w:b/>
                <w:sz w:val="18"/>
                <w:szCs w:val="18"/>
              </w:rPr>
            </w:pPr>
          </w:p>
          <w:p w14:paraId="4950A2C5" w14:textId="77777777" w:rsidR="005F2137" w:rsidRPr="005F2137" w:rsidRDefault="005F2137" w:rsidP="00565414">
            <w:pPr>
              <w:jc w:val="both"/>
              <w:rPr>
                <w:rFonts w:cstheme="minorHAnsi"/>
                <w:b/>
                <w:sz w:val="18"/>
                <w:szCs w:val="18"/>
              </w:rPr>
            </w:pPr>
          </w:p>
          <w:p w14:paraId="35813BCE" w14:textId="77777777" w:rsidR="005F2137" w:rsidRPr="005F2137" w:rsidRDefault="005F2137" w:rsidP="00565414">
            <w:pPr>
              <w:jc w:val="both"/>
              <w:rPr>
                <w:rFonts w:cstheme="minorHAnsi"/>
                <w:b/>
                <w:sz w:val="18"/>
                <w:szCs w:val="18"/>
              </w:rPr>
            </w:pPr>
          </w:p>
          <w:p w14:paraId="39E01851" w14:textId="77777777" w:rsidR="005F2137" w:rsidRPr="005F2137" w:rsidRDefault="005F2137" w:rsidP="00565414">
            <w:pPr>
              <w:jc w:val="both"/>
              <w:rPr>
                <w:rFonts w:cstheme="minorHAnsi"/>
                <w:b/>
                <w:sz w:val="18"/>
                <w:szCs w:val="18"/>
              </w:rPr>
            </w:pPr>
          </w:p>
          <w:p w14:paraId="6511A408" w14:textId="77777777" w:rsidR="005F2137" w:rsidRPr="00D138C5" w:rsidRDefault="005F2137" w:rsidP="00565414">
            <w:pPr>
              <w:jc w:val="center"/>
              <w:rPr>
                <w:rFonts w:cstheme="minorHAnsi"/>
                <w:b/>
                <w:sz w:val="18"/>
                <w:szCs w:val="18"/>
                <w:lang w:val="en-US"/>
              </w:rPr>
            </w:pPr>
            <w:r>
              <w:rPr>
                <w:rFonts w:cstheme="minorHAnsi"/>
                <w:b/>
                <w:sz w:val="18"/>
                <w:szCs w:val="18"/>
                <w:lang w:val="en-US"/>
              </w:rPr>
              <w:t>NAI</w:t>
            </w:r>
          </w:p>
        </w:tc>
        <w:tc>
          <w:tcPr>
            <w:tcW w:w="2130" w:type="dxa"/>
          </w:tcPr>
          <w:p w14:paraId="70CEA11E" w14:textId="77777777" w:rsidR="005F2137" w:rsidRPr="008953B2" w:rsidRDefault="005F2137" w:rsidP="00565414">
            <w:pPr>
              <w:jc w:val="center"/>
              <w:rPr>
                <w:rFonts w:cstheme="minorHAnsi"/>
                <w:sz w:val="18"/>
                <w:szCs w:val="18"/>
              </w:rPr>
            </w:pPr>
          </w:p>
        </w:tc>
        <w:tc>
          <w:tcPr>
            <w:tcW w:w="2130" w:type="dxa"/>
          </w:tcPr>
          <w:p w14:paraId="4207F06A" w14:textId="77777777" w:rsidR="005F2137" w:rsidRPr="008953B2" w:rsidRDefault="005F2137" w:rsidP="00565414">
            <w:pPr>
              <w:jc w:val="center"/>
              <w:rPr>
                <w:rFonts w:cstheme="minorHAnsi"/>
                <w:sz w:val="18"/>
                <w:szCs w:val="18"/>
              </w:rPr>
            </w:pPr>
          </w:p>
        </w:tc>
      </w:tr>
      <w:tr w:rsidR="005F2137" w14:paraId="1C72FC25" w14:textId="77777777" w:rsidTr="00565414">
        <w:tc>
          <w:tcPr>
            <w:tcW w:w="2130" w:type="dxa"/>
          </w:tcPr>
          <w:p w14:paraId="4A7D025E" w14:textId="639E1775" w:rsidR="005F2137" w:rsidRPr="008953B2" w:rsidRDefault="005F2137" w:rsidP="00565414">
            <w:pPr>
              <w:jc w:val="both"/>
              <w:rPr>
                <w:rFonts w:cstheme="minorHAnsi"/>
                <w:sz w:val="18"/>
                <w:szCs w:val="18"/>
              </w:rPr>
            </w:pPr>
            <w:r w:rsidRPr="00535E4C">
              <w:rPr>
                <w:rFonts w:cstheme="minorHAnsi"/>
                <w:b/>
                <w:sz w:val="18"/>
                <w:szCs w:val="18"/>
              </w:rPr>
              <w:t>Εφεδρικό</w:t>
            </w:r>
            <w:r w:rsidRPr="007546F5">
              <w:rPr>
                <w:rFonts w:cstheme="minorHAnsi"/>
                <w:b/>
                <w:sz w:val="18"/>
                <w:szCs w:val="18"/>
              </w:rPr>
              <w:t xml:space="preserve"> </w:t>
            </w:r>
            <w:r>
              <w:rPr>
                <w:rFonts w:cstheme="minorHAnsi"/>
                <w:b/>
                <w:sz w:val="18"/>
                <w:szCs w:val="18"/>
              </w:rPr>
              <w:t xml:space="preserve">ένα (1) </w:t>
            </w:r>
            <w:r w:rsidRPr="00535E4C">
              <w:rPr>
                <w:rFonts w:cstheme="minorHAnsi"/>
                <w:b/>
                <w:sz w:val="18"/>
                <w:szCs w:val="18"/>
              </w:rPr>
              <w:t xml:space="preserve"> αυτούσιο </w:t>
            </w:r>
            <w:proofErr w:type="spellStart"/>
            <w:r w:rsidRPr="00535E4C">
              <w:rPr>
                <w:rFonts w:cstheme="minorHAnsi"/>
                <w:b/>
                <w:sz w:val="18"/>
                <w:szCs w:val="18"/>
              </w:rPr>
              <w:t>διαξονικό</w:t>
            </w:r>
            <w:proofErr w:type="spellEnd"/>
            <w:r w:rsidRPr="00535E4C">
              <w:rPr>
                <w:rFonts w:cstheme="minorHAnsi"/>
                <w:b/>
                <w:sz w:val="18"/>
                <w:szCs w:val="18"/>
              </w:rPr>
              <w:t xml:space="preserve"> όχημα (</w:t>
            </w:r>
            <w:proofErr w:type="spellStart"/>
            <w:r w:rsidRPr="00535E4C">
              <w:rPr>
                <w:rFonts w:cstheme="minorHAnsi"/>
                <w:b/>
                <w:sz w:val="18"/>
                <w:szCs w:val="18"/>
              </w:rPr>
              <w:t>καδοπλυντήριο</w:t>
            </w:r>
            <w:proofErr w:type="spellEnd"/>
            <w:r w:rsidRPr="00535E4C">
              <w:rPr>
                <w:rFonts w:cstheme="minorHAnsi"/>
                <w:b/>
                <w:sz w:val="18"/>
                <w:szCs w:val="18"/>
              </w:rPr>
              <w:t>)</w:t>
            </w:r>
            <w:r w:rsidRPr="008953B2">
              <w:rPr>
                <w:rFonts w:cstheme="minorHAnsi"/>
                <w:sz w:val="18"/>
                <w:szCs w:val="18"/>
              </w:rPr>
              <w:t xml:space="preserve"> με  πλαίσιο </w:t>
            </w:r>
            <w:r w:rsidRPr="008953B2">
              <w:rPr>
                <w:rFonts w:cstheme="minorHAnsi"/>
                <w:sz w:val="18"/>
                <w:szCs w:val="18"/>
              </w:rPr>
              <w:lastRenderedPageBreak/>
              <w:t xml:space="preserve">αντιρρυπαντικής τεχνολογίας </w:t>
            </w:r>
            <w:r w:rsidRPr="008953B2">
              <w:rPr>
                <w:rFonts w:cstheme="minorHAnsi"/>
                <w:sz w:val="18"/>
                <w:szCs w:val="18"/>
                <w:lang w:val="en-US"/>
              </w:rPr>
              <w:t>EURO</w:t>
            </w:r>
            <w:r w:rsidRPr="008953B2">
              <w:rPr>
                <w:rFonts w:cstheme="minorHAnsi"/>
                <w:sz w:val="18"/>
                <w:szCs w:val="18"/>
              </w:rPr>
              <w:t xml:space="preserve"> </w:t>
            </w:r>
            <w:r>
              <w:rPr>
                <w:rFonts w:cstheme="minorHAnsi"/>
                <w:sz w:val="18"/>
                <w:szCs w:val="18"/>
                <w:lang w:val="en-US"/>
              </w:rPr>
              <w:t>V</w:t>
            </w:r>
            <w:r w:rsidRPr="008953B2">
              <w:rPr>
                <w:rFonts w:cstheme="minorHAnsi"/>
                <w:sz w:val="18"/>
                <w:szCs w:val="18"/>
              </w:rPr>
              <w:t xml:space="preserve"> και </w:t>
            </w:r>
            <w:proofErr w:type="spellStart"/>
            <w:r w:rsidRPr="008953B2">
              <w:rPr>
                <w:rFonts w:cstheme="minorHAnsi"/>
                <w:sz w:val="18"/>
                <w:szCs w:val="18"/>
              </w:rPr>
              <w:t>ανω</w:t>
            </w:r>
            <w:proofErr w:type="spellEnd"/>
            <w:r w:rsidRPr="008953B2">
              <w:rPr>
                <w:rFonts w:cstheme="minorHAnsi"/>
                <w:sz w:val="18"/>
                <w:szCs w:val="18"/>
              </w:rPr>
              <w:t xml:space="preserve">, με ανοξείδωτη Υ/Κ δεξαμενή καθαρού νερού τουλάχιστον 7.000 </w:t>
            </w:r>
            <w:proofErr w:type="spellStart"/>
            <w:r w:rsidRPr="008953B2">
              <w:rPr>
                <w:rFonts w:cstheme="minorHAnsi"/>
                <w:sz w:val="18"/>
                <w:szCs w:val="18"/>
                <w:lang w:val="en-US"/>
              </w:rPr>
              <w:t>ltr</w:t>
            </w:r>
            <w:proofErr w:type="spellEnd"/>
            <w:r w:rsidRPr="008953B2">
              <w:rPr>
                <w:rFonts w:cstheme="minorHAnsi"/>
                <w:sz w:val="18"/>
                <w:szCs w:val="18"/>
              </w:rPr>
              <w:t xml:space="preserve"> με δεξαμενή ακαθάρτων για τα </w:t>
            </w:r>
            <w:proofErr w:type="spellStart"/>
            <w:r w:rsidRPr="008953B2">
              <w:rPr>
                <w:rFonts w:cstheme="minorHAnsi"/>
                <w:sz w:val="18"/>
                <w:szCs w:val="18"/>
              </w:rPr>
              <w:t>απόνερα</w:t>
            </w:r>
            <w:proofErr w:type="spellEnd"/>
            <w:r w:rsidRPr="008953B2">
              <w:rPr>
                <w:rFonts w:cstheme="minorHAnsi"/>
                <w:sz w:val="18"/>
                <w:szCs w:val="18"/>
              </w:rPr>
              <w:t>, και καυστήρα για την θέρμανση του νερού (70</w:t>
            </w:r>
            <w:r w:rsidRPr="008953B2">
              <w:rPr>
                <w:rFonts w:cstheme="minorHAnsi"/>
                <w:sz w:val="18"/>
                <w:szCs w:val="18"/>
                <w:vertAlign w:val="superscript"/>
              </w:rPr>
              <w:t>ο</w:t>
            </w:r>
            <w:r w:rsidRPr="008953B2">
              <w:rPr>
                <w:rFonts w:cstheme="minorHAnsi"/>
                <w:sz w:val="18"/>
                <w:szCs w:val="18"/>
              </w:rPr>
              <w:t xml:space="preserve"> έως 90</w:t>
            </w:r>
            <w:r w:rsidRPr="008953B2">
              <w:rPr>
                <w:rFonts w:cstheme="minorHAnsi"/>
                <w:sz w:val="18"/>
                <w:szCs w:val="18"/>
                <w:vertAlign w:val="superscript"/>
              </w:rPr>
              <w:t>0</w:t>
            </w:r>
            <w:r w:rsidRPr="008953B2">
              <w:rPr>
                <w:rFonts w:cstheme="minorHAnsi"/>
                <w:sz w:val="18"/>
                <w:szCs w:val="18"/>
              </w:rPr>
              <w:t xml:space="preserve"> </w:t>
            </w:r>
            <w:r w:rsidRPr="008953B2">
              <w:rPr>
                <w:rFonts w:cstheme="minorHAnsi"/>
                <w:sz w:val="18"/>
                <w:szCs w:val="18"/>
                <w:lang w:val="en-US"/>
              </w:rPr>
              <w:t>C</w:t>
            </w:r>
            <w:r w:rsidRPr="008953B2">
              <w:rPr>
                <w:rFonts w:cstheme="minorHAnsi"/>
                <w:sz w:val="18"/>
                <w:szCs w:val="18"/>
              </w:rPr>
              <w:t xml:space="preserve">), μικτού Βάρους από 18 </w:t>
            </w:r>
            <w:proofErr w:type="spellStart"/>
            <w:r w:rsidRPr="008953B2">
              <w:rPr>
                <w:rFonts w:cstheme="minorHAnsi"/>
                <w:sz w:val="18"/>
                <w:szCs w:val="18"/>
              </w:rPr>
              <w:t>εως</w:t>
            </w:r>
            <w:proofErr w:type="spellEnd"/>
            <w:r w:rsidRPr="008953B2">
              <w:rPr>
                <w:rFonts w:cstheme="minorHAnsi"/>
                <w:sz w:val="18"/>
                <w:szCs w:val="18"/>
              </w:rPr>
              <w:t xml:space="preserve"> 19 </w:t>
            </w:r>
            <w:proofErr w:type="spellStart"/>
            <w:r w:rsidRPr="008953B2">
              <w:rPr>
                <w:rFonts w:cstheme="minorHAnsi"/>
                <w:sz w:val="18"/>
                <w:szCs w:val="18"/>
                <w:lang w:val="en-US"/>
              </w:rPr>
              <w:t>tn</w:t>
            </w:r>
            <w:proofErr w:type="spellEnd"/>
            <w:r w:rsidRPr="008953B2">
              <w:rPr>
                <w:rFonts w:cstheme="minorHAnsi"/>
                <w:sz w:val="18"/>
                <w:szCs w:val="18"/>
              </w:rPr>
              <w:t xml:space="preserve">. Θα είναι εφοδιασμένο με ανυψωτικό μηχανισμό για όλους τους τυποποιημένους κάδους απορριμμάτων χωρητικότητας από 120 έως 1100 </w:t>
            </w:r>
            <w:proofErr w:type="spellStart"/>
            <w:r w:rsidRPr="008953B2">
              <w:rPr>
                <w:rFonts w:cstheme="minorHAnsi"/>
                <w:sz w:val="18"/>
                <w:szCs w:val="18"/>
                <w:lang w:val="en-US"/>
              </w:rPr>
              <w:t>ltr</w:t>
            </w:r>
            <w:proofErr w:type="spellEnd"/>
            <w:r w:rsidRPr="008953B2">
              <w:rPr>
                <w:rFonts w:cstheme="minorHAnsi"/>
                <w:sz w:val="18"/>
                <w:szCs w:val="18"/>
              </w:rPr>
              <w:t xml:space="preserve"> και βοηθητικό κινητήρα για την πλύση των κάδων εν κινήσει καθώς επίσης θα είναι εφοδιασμένο και με  συσκευή απολύμανσης των κάδων.</w:t>
            </w:r>
          </w:p>
        </w:tc>
        <w:tc>
          <w:tcPr>
            <w:tcW w:w="2130" w:type="dxa"/>
          </w:tcPr>
          <w:p w14:paraId="38D0A8A4" w14:textId="77777777" w:rsidR="005F2137" w:rsidRPr="005F2137" w:rsidRDefault="005F2137" w:rsidP="00565414">
            <w:pPr>
              <w:jc w:val="both"/>
              <w:rPr>
                <w:rFonts w:cstheme="minorHAnsi"/>
                <w:b/>
                <w:sz w:val="18"/>
                <w:szCs w:val="18"/>
              </w:rPr>
            </w:pPr>
          </w:p>
          <w:p w14:paraId="37E262E9" w14:textId="77777777" w:rsidR="005F2137" w:rsidRPr="005F2137" w:rsidRDefault="005F2137" w:rsidP="00565414">
            <w:pPr>
              <w:jc w:val="both"/>
              <w:rPr>
                <w:rFonts w:cstheme="minorHAnsi"/>
                <w:b/>
                <w:sz w:val="18"/>
                <w:szCs w:val="18"/>
              </w:rPr>
            </w:pPr>
          </w:p>
          <w:p w14:paraId="02F95B7E" w14:textId="77777777" w:rsidR="005F2137" w:rsidRPr="005F2137" w:rsidRDefault="005F2137" w:rsidP="00565414">
            <w:pPr>
              <w:jc w:val="both"/>
              <w:rPr>
                <w:rFonts w:cstheme="minorHAnsi"/>
                <w:b/>
                <w:sz w:val="18"/>
                <w:szCs w:val="18"/>
              </w:rPr>
            </w:pPr>
          </w:p>
          <w:p w14:paraId="333791E5" w14:textId="77777777" w:rsidR="005F2137" w:rsidRPr="005F2137" w:rsidRDefault="005F2137" w:rsidP="00565414">
            <w:pPr>
              <w:jc w:val="both"/>
              <w:rPr>
                <w:rFonts w:cstheme="minorHAnsi"/>
                <w:b/>
                <w:sz w:val="18"/>
                <w:szCs w:val="18"/>
              </w:rPr>
            </w:pPr>
          </w:p>
          <w:p w14:paraId="75E4BC9B" w14:textId="77777777" w:rsidR="005F2137" w:rsidRPr="005F2137" w:rsidRDefault="005F2137" w:rsidP="00565414">
            <w:pPr>
              <w:jc w:val="both"/>
              <w:rPr>
                <w:rFonts w:cstheme="minorHAnsi"/>
                <w:b/>
                <w:sz w:val="18"/>
                <w:szCs w:val="18"/>
              </w:rPr>
            </w:pPr>
          </w:p>
          <w:p w14:paraId="632482EA" w14:textId="77777777" w:rsidR="005F2137" w:rsidRPr="005F2137" w:rsidRDefault="005F2137" w:rsidP="00565414">
            <w:pPr>
              <w:jc w:val="both"/>
              <w:rPr>
                <w:rFonts w:cstheme="minorHAnsi"/>
                <w:b/>
                <w:sz w:val="18"/>
                <w:szCs w:val="18"/>
              </w:rPr>
            </w:pPr>
          </w:p>
          <w:p w14:paraId="0ABF278C" w14:textId="77777777" w:rsidR="005F2137" w:rsidRPr="005F2137" w:rsidRDefault="005F2137" w:rsidP="00565414">
            <w:pPr>
              <w:jc w:val="both"/>
              <w:rPr>
                <w:rFonts w:cstheme="minorHAnsi"/>
                <w:b/>
                <w:sz w:val="18"/>
                <w:szCs w:val="18"/>
              </w:rPr>
            </w:pPr>
          </w:p>
          <w:p w14:paraId="625CE5D9" w14:textId="77777777" w:rsidR="005F2137" w:rsidRPr="00D138C5" w:rsidRDefault="005F2137" w:rsidP="00565414">
            <w:pPr>
              <w:jc w:val="center"/>
              <w:rPr>
                <w:rFonts w:cstheme="minorHAnsi"/>
                <w:b/>
                <w:sz w:val="18"/>
                <w:szCs w:val="18"/>
                <w:lang w:val="en-US"/>
              </w:rPr>
            </w:pPr>
            <w:r>
              <w:rPr>
                <w:rFonts w:cstheme="minorHAnsi"/>
                <w:b/>
                <w:sz w:val="18"/>
                <w:szCs w:val="18"/>
                <w:lang w:val="en-US"/>
              </w:rPr>
              <w:t>NAI</w:t>
            </w:r>
          </w:p>
        </w:tc>
        <w:tc>
          <w:tcPr>
            <w:tcW w:w="2130" w:type="dxa"/>
          </w:tcPr>
          <w:p w14:paraId="20EA9452" w14:textId="77777777" w:rsidR="005F2137" w:rsidRPr="008953B2" w:rsidRDefault="005F2137" w:rsidP="00565414">
            <w:pPr>
              <w:jc w:val="center"/>
              <w:rPr>
                <w:rFonts w:cstheme="minorHAnsi"/>
                <w:sz w:val="18"/>
                <w:szCs w:val="18"/>
              </w:rPr>
            </w:pPr>
          </w:p>
        </w:tc>
        <w:tc>
          <w:tcPr>
            <w:tcW w:w="2130" w:type="dxa"/>
          </w:tcPr>
          <w:p w14:paraId="6248C323" w14:textId="77777777" w:rsidR="005F2137" w:rsidRPr="008953B2" w:rsidRDefault="005F2137" w:rsidP="00565414">
            <w:pPr>
              <w:jc w:val="center"/>
              <w:rPr>
                <w:rFonts w:cstheme="minorHAnsi"/>
                <w:sz w:val="18"/>
                <w:szCs w:val="18"/>
              </w:rPr>
            </w:pPr>
          </w:p>
        </w:tc>
      </w:tr>
      <w:tr w:rsidR="005F2137" w14:paraId="768AA34F" w14:textId="77777777" w:rsidTr="00565414">
        <w:tc>
          <w:tcPr>
            <w:tcW w:w="2130" w:type="dxa"/>
          </w:tcPr>
          <w:p w14:paraId="023FD689" w14:textId="77777777" w:rsidR="005F2137" w:rsidRPr="008953B2" w:rsidRDefault="005F2137" w:rsidP="00565414">
            <w:pPr>
              <w:jc w:val="both"/>
              <w:rPr>
                <w:rFonts w:cstheme="minorHAnsi"/>
                <w:sz w:val="18"/>
                <w:szCs w:val="18"/>
              </w:rPr>
            </w:pPr>
            <w:r>
              <w:rPr>
                <w:rFonts w:cstheme="minorHAnsi"/>
                <w:sz w:val="18"/>
                <w:szCs w:val="18"/>
              </w:rPr>
              <w:t xml:space="preserve">Ένα (1) </w:t>
            </w:r>
            <w:r w:rsidRPr="008953B2">
              <w:rPr>
                <w:rFonts w:cstheme="minorHAnsi"/>
                <w:sz w:val="18"/>
                <w:szCs w:val="18"/>
              </w:rPr>
              <w:t xml:space="preserve">Κλειστό όχημα τύπου </w:t>
            </w:r>
            <w:r w:rsidRPr="008953B2">
              <w:rPr>
                <w:rFonts w:cstheme="minorHAnsi"/>
                <w:sz w:val="18"/>
                <w:szCs w:val="18"/>
                <w:lang w:val="en-US"/>
              </w:rPr>
              <w:t>van</w:t>
            </w:r>
            <w:r w:rsidRPr="008953B2">
              <w:rPr>
                <w:rFonts w:cstheme="minorHAnsi"/>
                <w:sz w:val="18"/>
                <w:szCs w:val="18"/>
              </w:rPr>
              <w:t xml:space="preserve"> για την επίβλεψη των παρεχόμενων υπηρεσιών</w:t>
            </w:r>
          </w:p>
        </w:tc>
        <w:tc>
          <w:tcPr>
            <w:tcW w:w="2130" w:type="dxa"/>
          </w:tcPr>
          <w:p w14:paraId="6615F6FF" w14:textId="77777777" w:rsidR="005F2137" w:rsidRPr="007546F5" w:rsidRDefault="005F2137" w:rsidP="00565414">
            <w:pPr>
              <w:jc w:val="both"/>
              <w:rPr>
                <w:rFonts w:cstheme="minorHAnsi"/>
                <w:b/>
                <w:sz w:val="18"/>
                <w:szCs w:val="18"/>
              </w:rPr>
            </w:pPr>
          </w:p>
          <w:p w14:paraId="73B17B70" w14:textId="77777777" w:rsidR="005F2137" w:rsidRPr="00D138C5" w:rsidRDefault="005F2137" w:rsidP="00565414">
            <w:pPr>
              <w:jc w:val="center"/>
              <w:rPr>
                <w:rFonts w:cstheme="minorHAnsi"/>
                <w:b/>
                <w:sz w:val="18"/>
                <w:szCs w:val="18"/>
                <w:lang w:val="en-US"/>
              </w:rPr>
            </w:pPr>
            <w:r>
              <w:rPr>
                <w:rFonts w:cstheme="minorHAnsi"/>
                <w:b/>
                <w:sz w:val="18"/>
                <w:szCs w:val="18"/>
                <w:lang w:val="en-US"/>
              </w:rPr>
              <w:t>NAI</w:t>
            </w:r>
          </w:p>
        </w:tc>
        <w:tc>
          <w:tcPr>
            <w:tcW w:w="2130" w:type="dxa"/>
          </w:tcPr>
          <w:p w14:paraId="7AD9709E" w14:textId="77777777" w:rsidR="005F2137" w:rsidRPr="00D138C5" w:rsidRDefault="005F2137" w:rsidP="00565414">
            <w:pPr>
              <w:jc w:val="center"/>
              <w:rPr>
                <w:rFonts w:cstheme="minorHAnsi"/>
                <w:b/>
                <w:sz w:val="18"/>
                <w:szCs w:val="18"/>
                <w:lang w:val="en-US"/>
              </w:rPr>
            </w:pPr>
          </w:p>
        </w:tc>
        <w:tc>
          <w:tcPr>
            <w:tcW w:w="2130" w:type="dxa"/>
          </w:tcPr>
          <w:p w14:paraId="02C26433" w14:textId="77777777" w:rsidR="005F2137" w:rsidRPr="008953B2" w:rsidRDefault="005F2137" w:rsidP="00565414">
            <w:pPr>
              <w:jc w:val="center"/>
              <w:rPr>
                <w:rFonts w:cstheme="minorHAnsi"/>
                <w:sz w:val="18"/>
                <w:szCs w:val="18"/>
              </w:rPr>
            </w:pPr>
          </w:p>
        </w:tc>
      </w:tr>
    </w:tbl>
    <w:p w14:paraId="3FA8030A" w14:textId="77777777" w:rsidR="005F2137" w:rsidRPr="008953B2" w:rsidRDefault="005F2137" w:rsidP="005F2137">
      <w:pPr>
        <w:spacing w:after="0"/>
        <w:jc w:val="both"/>
        <w:rPr>
          <w:rFonts w:cstheme="minorHAnsi"/>
          <w:b/>
          <w:sz w:val="18"/>
          <w:szCs w:val="18"/>
        </w:rPr>
      </w:pPr>
    </w:p>
    <w:p w14:paraId="7734F208" w14:textId="77777777" w:rsidR="005F2137" w:rsidRPr="005F2137" w:rsidRDefault="005F2137" w:rsidP="00BA3263">
      <w:pPr>
        <w:pStyle w:val="a4"/>
        <w:numPr>
          <w:ilvl w:val="0"/>
          <w:numId w:val="2"/>
        </w:numPr>
        <w:spacing w:line="360" w:lineRule="auto"/>
        <w:ind w:left="426"/>
        <w:jc w:val="both"/>
        <w:rPr>
          <w:rFonts w:cstheme="minorHAnsi"/>
          <w:b/>
          <w:color w:val="000000" w:themeColor="text1"/>
        </w:rPr>
      </w:pPr>
      <w:r w:rsidRPr="005F2137">
        <w:rPr>
          <w:rFonts w:cstheme="minorHAnsi"/>
          <w:color w:val="000000" w:themeColor="text1"/>
        </w:rPr>
        <w:t>Στη Στήλη «ΧΑΡΑΚΤΗΡΙΣΤΙΚΑ - ΤΕΧΝΙΚΕΣ ΠΡΟΔΙΑΓΡΑΦΕΣ», περιγράφονται αναλυτικά οι αντίστοιχοι τεχνικοί όροι, υποχρεώσεις ή επεξηγήσεις για τα οποία θα πρέπει να δοθούν αντίστοιχες απαντήσεις.</w:t>
      </w:r>
    </w:p>
    <w:p w14:paraId="45361B3C" w14:textId="77777777" w:rsidR="005F2137" w:rsidRPr="00ED2A59" w:rsidRDefault="005F2137" w:rsidP="00BA3263">
      <w:pPr>
        <w:pStyle w:val="a4"/>
        <w:numPr>
          <w:ilvl w:val="0"/>
          <w:numId w:val="1"/>
        </w:numPr>
        <w:spacing w:line="360" w:lineRule="auto"/>
        <w:ind w:left="426"/>
        <w:jc w:val="both"/>
        <w:rPr>
          <w:rFonts w:cstheme="minorHAnsi"/>
          <w:b/>
          <w:color w:val="000000" w:themeColor="text1"/>
        </w:rPr>
      </w:pPr>
      <w:r w:rsidRPr="00ED2A59">
        <w:rPr>
          <w:rFonts w:cstheme="minorHAnsi"/>
          <w:color w:val="000000" w:themeColor="text1"/>
        </w:rPr>
        <w:t xml:space="preserve">Στη στήλη «ΑΠΑΙΤΗΣΗ» συμπληρώνεται η λέξη «ΝΑΙ», θεωρούμενη ως απαράβατος όρος στην Διακήρυξη. Προσφορές που δεν καλύπτουν πλήρως απαράβατους όρους απορρίπτονται ως απαράδεκτες. </w:t>
      </w:r>
    </w:p>
    <w:p w14:paraId="47BFB03A" w14:textId="77777777" w:rsidR="005F2137" w:rsidRPr="00ED2A59" w:rsidRDefault="005F2137" w:rsidP="00BA3263">
      <w:pPr>
        <w:pStyle w:val="a4"/>
        <w:numPr>
          <w:ilvl w:val="0"/>
          <w:numId w:val="1"/>
        </w:numPr>
        <w:spacing w:line="360" w:lineRule="auto"/>
        <w:ind w:left="426"/>
        <w:jc w:val="both"/>
        <w:rPr>
          <w:rFonts w:cstheme="minorHAnsi"/>
          <w:b/>
          <w:color w:val="000000" w:themeColor="text1"/>
        </w:rPr>
      </w:pPr>
      <w:r w:rsidRPr="00ED2A59">
        <w:rPr>
          <w:rFonts w:cstheme="minorHAnsi"/>
          <w:color w:val="000000" w:themeColor="text1"/>
        </w:rPr>
        <w:t xml:space="preserve">Στη στήλη «ΑΠΑΝΤΗΣΗ» σημειώνεται η απάντηση του Αναδόχου που έχει τη μορφή ΝΑΙ/ΟΧΙ εάν η αντίστοιχη προδιαγραφή </w:t>
      </w:r>
      <w:proofErr w:type="spellStart"/>
      <w:r w:rsidRPr="00ED2A59">
        <w:rPr>
          <w:rFonts w:cstheme="minorHAnsi"/>
          <w:color w:val="000000" w:themeColor="text1"/>
        </w:rPr>
        <w:t>πληρούται</w:t>
      </w:r>
      <w:proofErr w:type="spellEnd"/>
      <w:r w:rsidRPr="00ED2A59">
        <w:rPr>
          <w:rFonts w:cstheme="minorHAnsi"/>
          <w:color w:val="000000" w:themeColor="text1"/>
        </w:rPr>
        <w:t xml:space="preserve"> ή όχι από την Προσφορά ή ένα αριθμητικό μέγεθος που δηλώνει την ποσότητα του αντίστοιχου χαρακτηριστικού στην Προσφορά. Απλή κατάφαση ή επεξήγηση </w:t>
      </w:r>
      <w:r w:rsidRPr="00ED2A59">
        <w:rPr>
          <w:rFonts w:cstheme="minorHAnsi"/>
          <w:b/>
          <w:color w:val="000000" w:themeColor="text1"/>
          <w:u w:val="single"/>
        </w:rPr>
        <w:t>δεν</w:t>
      </w:r>
      <w:r w:rsidRPr="00ED2A59">
        <w:rPr>
          <w:rFonts w:cstheme="minorHAnsi"/>
          <w:color w:val="000000" w:themeColor="text1"/>
        </w:rPr>
        <w:t xml:space="preserve"> αποτελεί απόδειξη πλήρωσης της προδιαγραφής και η αρμόδια Επιτροπή έχει την υποχρέωση ελέγχου και επιβεβαίωσης της πλήρωσης της απαίτησης (ιδιαίτερα αν αυτή αποτελεί ελάχιστη).</w:t>
      </w:r>
    </w:p>
    <w:p w14:paraId="1FD87C56" w14:textId="77777777" w:rsidR="005F2137" w:rsidRPr="00ED2A59" w:rsidRDefault="005F2137" w:rsidP="00BA3263">
      <w:pPr>
        <w:pStyle w:val="a4"/>
        <w:numPr>
          <w:ilvl w:val="0"/>
          <w:numId w:val="1"/>
        </w:numPr>
        <w:spacing w:line="360" w:lineRule="auto"/>
        <w:ind w:left="426"/>
        <w:jc w:val="both"/>
        <w:rPr>
          <w:rFonts w:cstheme="minorHAnsi"/>
          <w:color w:val="000000" w:themeColor="text1"/>
        </w:rPr>
      </w:pPr>
      <w:r w:rsidRPr="00ED2A59">
        <w:rPr>
          <w:rFonts w:cstheme="minorHAnsi"/>
          <w:color w:val="000000" w:themeColor="text1"/>
        </w:rPr>
        <w:t xml:space="preserve">Στη στήλη «ΠΑΡΑΠΟΜΠΗ» θα καταγραφεί η σαφής παραπομπή σε Παράρτημα της Τεχνικής Προσφοράς το οποίο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Αναδόχου τεκμηριώνουν τα στοιχεία του Φύλλου Συμμόρφωσης. </w:t>
      </w:r>
    </w:p>
    <w:p w14:paraId="4F26ABDC" w14:textId="77777777" w:rsidR="005F2137" w:rsidRPr="00ED2A59" w:rsidRDefault="005F2137" w:rsidP="00BA3263">
      <w:pPr>
        <w:pStyle w:val="a4"/>
        <w:numPr>
          <w:ilvl w:val="0"/>
          <w:numId w:val="1"/>
        </w:numPr>
        <w:spacing w:line="360" w:lineRule="auto"/>
        <w:ind w:left="426"/>
        <w:jc w:val="both"/>
        <w:rPr>
          <w:rFonts w:cstheme="minorHAnsi"/>
          <w:b/>
          <w:color w:val="000000" w:themeColor="text1"/>
        </w:rPr>
      </w:pPr>
      <w:r w:rsidRPr="00ED2A59">
        <w:rPr>
          <w:rFonts w:cstheme="minorHAnsi"/>
          <w:color w:val="000000" w:themeColor="text1"/>
        </w:rPr>
        <w:t xml:space="preserve">Είναι ιδιαίτερα επιθυμητή η πληρέστερη συμπλήρωση των παραπομπών, οι οποίες πρέπει να είναι κατά το δυνατόν συγκεκριμένες (π.χ. Τεχνικό Φυλλάδιο 3, Σελ. 4 Παράγραφος 4, κ.λπ.). Αντίστοιχα στο τεχνικό φυλλάδιο ή στη σχετική αναφορά, μεθοδολογικό εργαλείο, τεχνική </w:t>
      </w:r>
      <w:proofErr w:type="spellStart"/>
      <w:r w:rsidRPr="00ED2A59">
        <w:rPr>
          <w:rFonts w:cstheme="minorHAnsi"/>
          <w:color w:val="000000" w:themeColor="text1"/>
        </w:rPr>
        <w:t>κτλ</w:t>
      </w:r>
      <w:proofErr w:type="spellEnd"/>
      <w:r w:rsidRPr="00ED2A59">
        <w:rPr>
          <w:rFonts w:cstheme="minorHAnsi"/>
          <w:color w:val="000000" w:themeColor="text1"/>
        </w:rPr>
        <w:t xml:space="preserve"> θα υπογραμμιστεί το σημείο που </w:t>
      </w:r>
      <w:r w:rsidRPr="00ED2A59">
        <w:rPr>
          <w:rFonts w:cstheme="minorHAnsi"/>
          <w:color w:val="000000" w:themeColor="text1"/>
        </w:rPr>
        <w:lastRenderedPageBreak/>
        <w:t xml:space="preserve">τεκμηριώνει τη συμφωνία ή υπερκάλυψη και θα σημειωθεί η αντίστοιχη παράγραφος του Φύλλου Συμμόρφωσης στην οποία καταγράφεται η ζητούμενη προδιαγραφή (π.χ. </w:t>
      </w:r>
      <w:proofErr w:type="spellStart"/>
      <w:r w:rsidRPr="00ED2A59">
        <w:rPr>
          <w:rFonts w:cstheme="minorHAnsi"/>
          <w:color w:val="000000" w:themeColor="text1"/>
        </w:rPr>
        <w:t>Προδ</w:t>
      </w:r>
      <w:proofErr w:type="spellEnd"/>
      <w:r w:rsidRPr="00ED2A59">
        <w:rPr>
          <w:rFonts w:cstheme="minorHAnsi"/>
          <w:color w:val="000000" w:themeColor="text1"/>
        </w:rPr>
        <w:t>. 4.18).</w:t>
      </w:r>
    </w:p>
    <w:p w14:paraId="199BEEBE" w14:textId="77777777" w:rsidR="005F2137" w:rsidRPr="00ED2A59" w:rsidRDefault="005F2137" w:rsidP="005F2137">
      <w:pPr>
        <w:pStyle w:val="a4"/>
        <w:numPr>
          <w:ilvl w:val="0"/>
          <w:numId w:val="1"/>
        </w:numPr>
        <w:spacing w:line="360" w:lineRule="auto"/>
        <w:jc w:val="both"/>
        <w:rPr>
          <w:rFonts w:cstheme="minorHAnsi"/>
          <w:b/>
          <w:color w:val="000000" w:themeColor="text1"/>
        </w:rPr>
      </w:pPr>
      <w:r w:rsidRPr="00ED2A59">
        <w:rPr>
          <w:rFonts w:cstheme="minorHAnsi"/>
          <w:color w:val="000000" w:themeColor="text1"/>
        </w:rPr>
        <w:t>Τονίζεται ότι είναι υποχρεωτική η απάντηση σε όλα τα σημεία του Φύλλου Συμμόρφωσης και η παροχή όλων των πληροφοριών που ζητούνται.</w:t>
      </w:r>
    </w:p>
    <w:p w14:paraId="0E229E02" w14:textId="184EC97B" w:rsidR="005F2137" w:rsidRPr="008E0255" w:rsidRDefault="005F2137" w:rsidP="005F2137">
      <w:pPr>
        <w:pStyle w:val="a4"/>
        <w:numPr>
          <w:ilvl w:val="0"/>
          <w:numId w:val="1"/>
        </w:numPr>
        <w:spacing w:line="360" w:lineRule="auto"/>
        <w:jc w:val="both"/>
        <w:rPr>
          <w:rFonts w:cstheme="minorHAnsi"/>
          <w:b/>
          <w:color w:val="000000" w:themeColor="text1"/>
        </w:rPr>
      </w:pPr>
      <w:r w:rsidRPr="00ED2A59">
        <w:rPr>
          <w:rFonts w:cstheme="minorHAnsi"/>
          <w:color w:val="000000" w:themeColor="text1"/>
        </w:rPr>
        <w:t>Η αρμόδια Επιτροπή θα αξιολογήσει τα παρεχόμενα από τους υποψήφιους Αναδόχους στοιχεία κατά την αξιολόγηση των Τεχνικών Προσφορών.</w:t>
      </w:r>
    </w:p>
    <w:p w14:paraId="21942E22" w14:textId="77777777" w:rsidR="008E0255" w:rsidRPr="00ED2A59" w:rsidRDefault="008E0255" w:rsidP="008E0255">
      <w:pPr>
        <w:pStyle w:val="a4"/>
        <w:spacing w:line="360" w:lineRule="auto"/>
        <w:jc w:val="both"/>
        <w:rPr>
          <w:rFonts w:cstheme="minorHAnsi"/>
          <w:b/>
          <w:color w:val="000000" w:themeColor="text1"/>
        </w:rPr>
      </w:pPr>
    </w:p>
    <w:p w14:paraId="1C49FF10" w14:textId="5FA7BAD4" w:rsidR="005F2137" w:rsidRPr="00ED2A59" w:rsidRDefault="005F2137" w:rsidP="005F2137">
      <w:pPr>
        <w:spacing w:after="0"/>
        <w:jc w:val="both"/>
        <w:rPr>
          <w:rFonts w:cstheme="minorHAnsi"/>
          <w:b/>
          <w:color w:val="000000" w:themeColor="text1"/>
        </w:rPr>
      </w:pPr>
      <w:r w:rsidRPr="00ED2A59">
        <w:rPr>
          <w:color w:val="000000" w:themeColor="text1"/>
        </w:rPr>
        <w:t xml:space="preserve"> </w:t>
      </w:r>
      <w:r w:rsidRPr="00ED2A59">
        <w:rPr>
          <w:rFonts w:cstheme="minorHAnsi"/>
          <w:b/>
          <w:color w:val="000000" w:themeColor="text1"/>
        </w:rPr>
        <w:t xml:space="preserve">              </w:t>
      </w:r>
      <w:r w:rsidRPr="00ED2A59">
        <w:rPr>
          <w:rFonts w:cstheme="minorHAnsi"/>
          <w:color w:val="000000" w:themeColor="text1"/>
        </w:rPr>
        <w:t xml:space="preserve">                                                                                             ……………………….</w:t>
      </w:r>
      <w:r w:rsidRPr="00ED2A59">
        <w:rPr>
          <w:rFonts w:cstheme="minorHAnsi"/>
          <w:b/>
          <w:color w:val="000000" w:themeColor="text1"/>
        </w:rPr>
        <w:t xml:space="preserve"> …… / …… / 2021 </w:t>
      </w:r>
    </w:p>
    <w:p w14:paraId="2BAE8132" w14:textId="77777777" w:rsidR="008E0255" w:rsidRDefault="008E0255" w:rsidP="005F2137">
      <w:pPr>
        <w:jc w:val="center"/>
        <w:rPr>
          <w:b/>
          <w:color w:val="000000" w:themeColor="text1"/>
        </w:rPr>
      </w:pPr>
    </w:p>
    <w:p w14:paraId="7CFC7A47" w14:textId="4CBA8C8B" w:rsidR="00120418" w:rsidRDefault="005F2137" w:rsidP="005F2137">
      <w:pPr>
        <w:jc w:val="center"/>
      </w:pPr>
      <w:r w:rsidRPr="00ED2A59">
        <w:rPr>
          <w:b/>
          <w:color w:val="000000" w:themeColor="text1"/>
        </w:rPr>
        <w:t>Ο Προσφέρων</w:t>
      </w:r>
    </w:p>
    <w:sectPr w:rsidR="00120418" w:rsidSect="00BA3263">
      <w:pgSz w:w="11906" w:h="16838"/>
      <w:pgMar w:top="709" w:right="991" w:bottom="709" w:left="1134"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50CF9" w14:textId="77777777" w:rsidR="00AB292D" w:rsidRDefault="00AB292D">
      <w:pPr>
        <w:spacing w:after="0" w:line="240" w:lineRule="auto"/>
      </w:pPr>
      <w:r>
        <w:separator/>
      </w:r>
    </w:p>
  </w:endnote>
  <w:endnote w:type="continuationSeparator" w:id="0">
    <w:p w14:paraId="507DCC68" w14:textId="77777777" w:rsidR="00AB292D" w:rsidRDefault="00AB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734CE" w14:textId="77777777" w:rsidR="00AB292D" w:rsidRDefault="00AB292D">
      <w:pPr>
        <w:spacing w:after="0" w:line="240" w:lineRule="auto"/>
      </w:pPr>
      <w:r>
        <w:separator/>
      </w:r>
    </w:p>
  </w:footnote>
  <w:footnote w:type="continuationSeparator" w:id="0">
    <w:p w14:paraId="25DA8589" w14:textId="77777777" w:rsidR="00AB292D" w:rsidRDefault="00AB2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008B4"/>
    <w:multiLevelType w:val="hybridMultilevel"/>
    <w:tmpl w:val="35D23A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5CE14F7"/>
    <w:multiLevelType w:val="hybridMultilevel"/>
    <w:tmpl w:val="C0D2BC56"/>
    <w:lvl w:ilvl="0" w:tplc="97225718">
      <w:start w:val="1"/>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137"/>
    <w:rsid w:val="00120418"/>
    <w:rsid w:val="00407F0D"/>
    <w:rsid w:val="004877A9"/>
    <w:rsid w:val="005F2137"/>
    <w:rsid w:val="00676E6A"/>
    <w:rsid w:val="008E0255"/>
    <w:rsid w:val="00AB292D"/>
    <w:rsid w:val="00BA3263"/>
    <w:rsid w:val="00C24B59"/>
    <w:rsid w:val="00D63C82"/>
    <w:rsid w:val="00DA6C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BB36C"/>
  <w15:chartTrackingRefBased/>
  <w15:docId w15:val="{C1A5A51A-4921-43F7-B3C2-95A2EF1DA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137"/>
    <w:pPr>
      <w:spacing w:after="200" w:line="276" w:lineRule="auto"/>
    </w:pPr>
  </w:style>
  <w:style w:type="paragraph" w:styleId="6">
    <w:name w:val="heading 6"/>
    <w:basedOn w:val="a"/>
    <w:next w:val="a"/>
    <w:link w:val="6Char"/>
    <w:unhideWhenUsed/>
    <w:qFormat/>
    <w:rsid w:val="005F2137"/>
    <w:pPr>
      <w:keepNext/>
      <w:tabs>
        <w:tab w:val="left" w:pos="4022"/>
      </w:tabs>
      <w:spacing w:after="0" w:line="240" w:lineRule="auto"/>
      <w:jc w:val="center"/>
      <w:outlineLvl w:val="5"/>
    </w:pPr>
    <w:rPr>
      <w:rFonts w:ascii="Arial" w:eastAsia="Times New Roman" w:hAnsi="Arial" w:cs="Times New Roman"/>
      <w:b/>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5F2137"/>
    <w:rPr>
      <w:rFonts w:ascii="Arial" w:eastAsia="Times New Roman" w:hAnsi="Arial" w:cs="Times New Roman"/>
      <w:b/>
      <w:sz w:val="24"/>
      <w:szCs w:val="20"/>
      <w:lang w:eastAsia="el-GR"/>
    </w:rPr>
  </w:style>
  <w:style w:type="table" w:styleId="a3">
    <w:name w:val="Table Grid"/>
    <w:basedOn w:val="a1"/>
    <w:uiPriority w:val="59"/>
    <w:rsid w:val="005F2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F2137"/>
    <w:pPr>
      <w:ind w:left="720"/>
      <w:contextualSpacing/>
    </w:pPr>
  </w:style>
  <w:style w:type="paragraph" w:styleId="a5">
    <w:name w:val="footer"/>
    <w:basedOn w:val="a"/>
    <w:link w:val="Char"/>
    <w:uiPriority w:val="99"/>
    <w:unhideWhenUsed/>
    <w:rsid w:val="005F2137"/>
    <w:pPr>
      <w:tabs>
        <w:tab w:val="center" w:pos="4153"/>
        <w:tab w:val="right" w:pos="8306"/>
      </w:tabs>
      <w:spacing w:after="0" w:line="240" w:lineRule="auto"/>
    </w:pPr>
  </w:style>
  <w:style w:type="character" w:customStyle="1" w:styleId="Char">
    <w:name w:val="Υποσέλιδο Char"/>
    <w:basedOn w:val="a0"/>
    <w:link w:val="a5"/>
    <w:uiPriority w:val="99"/>
    <w:rsid w:val="005F2137"/>
  </w:style>
  <w:style w:type="paragraph" w:customStyle="1" w:styleId="Default">
    <w:name w:val="Default"/>
    <w:rsid w:val="005F2137"/>
    <w:pPr>
      <w:autoSpaceDE w:val="0"/>
      <w:autoSpaceDN w:val="0"/>
      <w:adjustRightInd w:val="0"/>
      <w:spacing w:after="0" w:line="240" w:lineRule="auto"/>
    </w:pPr>
    <w:rPr>
      <w:rFonts w:ascii="Calibri" w:eastAsia="Calibri" w:hAnsi="Calibri" w:cs="Calibri"/>
      <w:color w:val="000000"/>
      <w:spacing w:val="4"/>
      <w:sz w:val="24"/>
      <w:szCs w:val="24"/>
    </w:rPr>
  </w:style>
  <w:style w:type="paragraph" w:styleId="a6">
    <w:name w:val="header"/>
    <w:basedOn w:val="a"/>
    <w:link w:val="Char0"/>
    <w:uiPriority w:val="99"/>
    <w:unhideWhenUsed/>
    <w:rsid w:val="00D63C82"/>
    <w:pPr>
      <w:tabs>
        <w:tab w:val="center" w:pos="4153"/>
        <w:tab w:val="right" w:pos="8306"/>
      </w:tabs>
      <w:spacing w:after="0" w:line="240" w:lineRule="auto"/>
    </w:pPr>
  </w:style>
  <w:style w:type="character" w:customStyle="1" w:styleId="Char0">
    <w:name w:val="Κεφαλίδα Char"/>
    <w:basedOn w:val="a0"/>
    <w:link w:val="a6"/>
    <w:uiPriority w:val="99"/>
    <w:rsid w:val="00D63C82"/>
  </w:style>
  <w:style w:type="paragraph" w:styleId="a7">
    <w:name w:val="No Spacing"/>
    <w:uiPriority w:val="1"/>
    <w:qFormat/>
    <w:rsid w:val="00D63C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897</Words>
  <Characters>4844</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GIORGOS LIAGKAS</dc:creator>
  <cp:keywords/>
  <dc:description/>
  <cp:lastModifiedBy>Spyridon Kretsis</cp:lastModifiedBy>
  <cp:revision>3</cp:revision>
  <dcterms:created xsi:type="dcterms:W3CDTF">2021-08-19T11:25:00Z</dcterms:created>
  <dcterms:modified xsi:type="dcterms:W3CDTF">2021-08-19T11:46:00Z</dcterms:modified>
</cp:coreProperties>
</file>