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C6EC" w14:textId="77777777" w:rsidR="00721C7E" w:rsidRDefault="00721C7E">
      <w:pPr>
        <w:kinsoku w:val="0"/>
        <w:overflowPunct w:val="0"/>
        <w:spacing w:line="200" w:lineRule="exact"/>
        <w:ind w:left="284"/>
        <w:rPr>
          <w:rFonts w:ascii="Verdana,Bold" w:hAnsi="Verdana,Bold" w:cs="Verdana,Bold"/>
          <w:b/>
          <w:bCs/>
          <w:sz w:val="20"/>
          <w:szCs w:val="20"/>
        </w:rPr>
      </w:pPr>
    </w:p>
    <w:tbl>
      <w:tblPr>
        <w:tblpPr w:leftFromText="180" w:rightFromText="180" w:bottomFromText="160" w:vertAnchor="text" w:horzAnchor="margin" w:tblpXSpec="center" w:tblpY="-47"/>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3"/>
        <w:gridCol w:w="5387"/>
      </w:tblGrid>
      <w:tr w:rsidR="00721C7E" w14:paraId="229374AB" w14:textId="77777777">
        <w:trPr>
          <w:trHeight w:val="14445"/>
        </w:trPr>
        <w:tc>
          <w:tcPr>
            <w:tcW w:w="5382" w:type="dxa"/>
            <w:tcBorders>
              <w:top w:val="single" w:sz="4" w:space="0" w:color="auto"/>
              <w:left w:val="single" w:sz="4" w:space="0" w:color="auto"/>
              <w:bottom w:val="single" w:sz="4" w:space="0" w:color="auto"/>
              <w:right w:val="single" w:sz="4" w:space="0" w:color="auto"/>
            </w:tcBorders>
          </w:tcPr>
          <w:p w14:paraId="5B3D0CD9" w14:textId="77777777" w:rsidR="00721C7E" w:rsidRDefault="00000000">
            <w:pPr>
              <w:spacing w:before="240"/>
              <w:jc w:val="center"/>
              <w:rPr>
                <w:rFonts w:ascii="Verdana" w:eastAsia="Verdana" w:hAnsi="Verdana" w:cstheme="majorHAnsi"/>
                <w:b/>
                <w:bCs/>
                <w:color w:val="1F497D"/>
                <w:sz w:val="20"/>
                <w:szCs w:val="20"/>
                <w:lang w:val="en-US" w:eastAsia="en-US"/>
              </w:rPr>
            </w:pPr>
            <w:bookmarkStart w:id="0" w:name="page1"/>
            <w:bookmarkEnd w:id="0"/>
            <w:r>
              <w:rPr>
                <w:rFonts w:ascii="Arial Black" w:eastAsia="Calibri" w:hAnsi="Arial Black" w:cs="Calibri"/>
                <w:b/>
                <w:noProof/>
                <w:spacing w:val="-1"/>
                <w:sz w:val="20"/>
                <w:lang w:val="en-US" w:eastAsia="en-US"/>
              </w:rPr>
              <w:drawing>
                <wp:inline distT="0" distB="0" distL="0" distR="0" wp14:anchorId="118EB15C" wp14:editId="2A36E28D">
                  <wp:extent cx="742950" cy="600075"/>
                  <wp:effectExtent l="0" t="0" r="0" b="952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742950" cy="600075"/>
                          </a:xfrm>
                          <a:prstGeom prst="rect">
                            <a:avLst/>
                          </a:prstGeom>
                          <a:noFill/>
                          <a:ln>
                            <a:noFill/>
                          </a:ln>
                        </pic:spPr>
                      </pic:pic>
                    </a:graphicData>
                  </a:graphic>
                </wp:inline>
              </w:drawing>
            </w:r>
            <w:bookmarkStart w:id="1" w:name="_30j0zll"/>
            <w:bookmarkStart w:id="2" w:name="_gjdgxs"/>
            <w:bookmarkEnd w:id="1"/>
            <w:bookmarkEnd w:id="2"/>
          </w:p>
          <w:p w14:paraId="5022B4C0" w14:textId="77777777" w:rsidR="00721C7E" w:rsidRDefault="00000000">
            <w:pPr>
              <w:jc w:val="center"/>
              <w:rPr>
                <w:rFonts w:ascii="Arial Black" w:eastAsia="Verdana" w:hAnsi="Arial Black" w:cstheme="majorHAnsi"/>
                <w:b/>
                <w:bCs/>
                <w:lang w:eastAsia="en-US"/>
              </w:rPr>
            </w:pPr>
            <w:r>
              <w:rPr>
                <w:rFonts w:ascii="Arial Black" w:eastAsia="Verdana" w:hAnsi="Arial Black" w:cstheme="majorHAnsi"/>
                <w:b/>
                <w:bCs/>
                <w:lang w:eastAsia="en-US"/>
              </w:rPr>
              <w:t>ΕΛΛΗΝΙΚΗ ΔΗΜΟΚΡΑΤΙΑ</w:t>
            </w:r>
          </w:p>
          <w:p w14:paraId="5E7D145F" w14:textId="77777777" w:rsidR="00721C7E" w:rsidRDefault="00000000">
            <w:pPr>
              <w:jc w:val="center"/>
              <w:rPr>
                <w:rFonts w:ascii="Arial Black" w:eastAsia="Verdana" w:hAnsi="Arial Black" w:cstheme="majorHAnsi"/>
                <w:b/>
                <w:bCs/>
                <w:lang w:eastAsia="en-US"/>
              </w:rPr>
            </w:pPr>
            <w:r>
              <w:rPr>
                <w:rFonts w:ascii="Arial Black" w:eastAsia="Verdana" w:hAnsi="Arial Black" w:cstheme="majorHAnsi"/>
                <w:b/>
                <w:bCs/>
                <w:lang w:eastAsia="en-US"/>
              </w:rPr>
              <w:t>ΠΕΡΙΦΕΡΕΙΑ ΝΟΤΙΟΥ ΑΙΓΑΙΟΥ</w:t>
            </w:r>
          </w:p>
          <w:p w14:paraId="7F836C8E" w14:textId="77777777" w:rsidR="00721C7E" w:rsidRDefault="00000000">
            <w:pPr>
              <w:jc w:val="center"/>
              <w:rPr>
                <w:rFonts w:ascii="Arial Black" w:eastAsia="Verdana" w:hAnsi="Arial Black" w:cstheme="majorHAnsi"/>
                <w:b/>
                <w:bCs/>
                <w:lang w:eastAsia="en-US"/>
              </w:rPr>
            </w:pPr>
            <w:r>
              <w:rPr>
                <w:rFonts w:ascii="Arial Black" w:eastAsia="Verdana" w:hAnsi="Arial Black" w:cstheme="majorHAnsi"/>
                <w:b/>
                <w:bCs/>
                <w:lang w:eastAsia="en-US"/>
              </w:rPr>
              <w:t>ΝΟΜΟΣ ΔΩΔΕΚΑΝΗΣΟΥ</w:t>
            </w:r>
          </w:p>
          <w:p w14:paraId="6FE880F0" w14:textId="77777777" w:rsidR="00721C7E" w:rsidRDefault="00721C7E">
            <w:pPr>
              <w:jc w:val="center"/>
              <w:rPr>
                <w:rFonts w:ascii="Arial Black" w:eastAsia="Verdana" w:hAnsi="Arial Black" w:cstheme="majorHAnsi"/>
                <w:b/>
                <w:bCs/>
                <w:lang w:eastAsia="en-US"/>
              </w:rPr>
            </w:pPr>
          </w:p>
          <w:p w14:paraId="45A7730B" w14:textId="77777777" w:rsidR="00721C7E" w:rsidRDefault="00000000">
            <w:pPr>
              <w:spacing w:line="360" w:lineRule="auto"/>
              <w:jc w:val="center"/>
              <w:rPr>
                <w:rFonts w:ascii="Arial Black" w:eastAsia="Verdana" w:hAnsi="Arial Black" w:cstheme="majorHAnsi"/>
                <w:b/>
                <w:bCs/>
                <w:u w:val="single"/>
                <w:lang w:eastAsia="en-US"/>
              </w:rPr>
            </w:pPr>
            <w:r>
              <w:rPr>
                <w:rFonts w:ascii="Arial Black" w:eastAsia="Verdana" w:hAnsi="Arial Black" w:cstheme="majorHAnsi"/>
                <w:b/>
                <w:bCs/>
                <w:u w:val="single"/>
                <w:lang w:eastAsia="en-US"/>
              </w:rPr>
              <w:t>ΔΗΜΟΣ ΚΑΡΠΑΘΟΥ</w:t>
            </w:r>
          </w:p>
          <w:p w14:paraId="43F55093" w14:textId="77777777" w:rsidR="00721C7E" w:rsidRDefault="00000000">
            <w:pPr>
              <w:spacing w:line="360" w:lineRule="auto"/>
              <w:jc w:val="center"/>
              <w:rPr>
                <w:rFonts w:ascii="Arial Black" w:eastAsia="Verdana" w:hAnsi="Arial Black" w:cstheme="majorHAnsi"/>
                <w:b/>
                <w:bCs/>
                <w:lang w:eastAsia="en-US"/>
              </w:rPr>
            </w:pPr>
            <w:r>
              <w:rPr>
                <w:rFonts w:ascii="Arial Black" w:eastAsia="Verdana" w:hAnsi="Arial Black" w:cstheme="majorHAnsi"/>
                <w:b/>
                <w:bCs/>
                <w:lang w:eastAsia="en-US"/>
              </w:rPr>
              <w:t xml:space="preserve">ΤΜΗΜΑ   ΠΡΟΓΡΑΜΜΑΤΙΣΜΟΥ  - </w:t>
            </w:r>
          </w:p>
          <w:p w14:paraId="3521009A" w14:textId="77777777" w:rsidR="00721C7E" w:rsidRDefault="00000000">
            <w:pPr>
              <w:spacing w:after="120" w:line="360" w:lineRule="auto"/>
              <w:jc w:val="center"/>
              <w:rPr>
                <w:rFonts w:ascii="Verdana" w:eastAsia="Verdana" w:hAnsi="Verdana" w:cstheme="majorHAnsi"/>
                <w:b/>
                <w:bCs/>
                <w:sz w:val="18"/>
                <w:szCs w:val="18"/>
                <w:lang w:eastAsia="en-US"/>
              </w:rPr>
            </w:pPr>
            <w:r>
              <w:rPr>
                <w:rFonts w:ascii="Arial Black" w:eastAsia="Verdana" w:hAnsi="Arial Black" w:cstheme="majorHAnsi"/>
                <w:b/>
                <w:bCs/>
                <w:lang w:eastAsia="en-US"/>
              </w:rPr>
              <w:t>ΟΡΓΑΝΩΣΗΣ &amp; ΠΛΗΡΟΦΟΡΙΚΗΣ</w:t>
            </w:r>
            <w:r>
              <w:rPr>
                <w:rFonts w:ascii="Verdana" w:eastAsia="Verdana" w:hAnsi="Verdana" w:cstheme="majorHAnsi"/>
                <w:b/>
                <w:bCs/>
                <w:sz w:val="18"/>
                <w:szCs w:val="18"/>
                <w:lang w:eastAsia="en-US"/>
              </w:rPr>
              <w:t xml:space="preserve">                                                      </w:t>
            </w:r>
            <w:r>
              <w:rPr>
                <w:noProof/>
                <w:lang w:val="en-US" w:eastAsia="en-US"/>
              </w:rPr>
              <mc:AlternateContent>
                <mc:Choice Requires="wps">
                  <w:drawing>
                    <wp:anchor distT="0" distB="0" distL="114300" distR="114300" simplePos="0" relativeHeight="251660288" behindDoc="0" locked="0" layoutInCell="1" allowOverlap="1" wp14:anchorId="169E03AE" wp14:editId="46FFF67D">
                      <wp:simplePos x="0" y="0"/>
                      <wp:positionH relativeFrom="column">
                        <wp:posOffset>69215</wp:posOffset>
                      </wp:positionH>
                      <wp:positionV relativeFrom="paragraph">
                        <wp:posOffset>296545</wp:posOffset>
                      </wp:positionV>
                      <wp:extent cx="2834640" cy="0"/>
                      <wp:effectExtent l="0" t="0" r="0" b="0"/>
                      <wp:wrapNone/>
                      <wp:docPr id="5" name="Ευθεία γραμμή σύνδεσης 5"/>
                      <wp:cNvGraphicFramePr/>
                      <a:graphic xmlns:a="http://schemas.openxmlformats.org/drawingml/2006/main">
                        <a:graphicData uri="http://schemas.microsoft.com/office/word/2010/wordprocessingShape">
                          <wps:wsp>
                            <wps:cNvCnPr/>
                            <wps:spPr>
                              <a:xfrm>
                                <a:off x="0" y="0"/>
                                <a:ext cx="2834640" cy="0"/>
                              </a:xfrm>
                              <a:prstGeom prst="line">
                                <a:avLst/>
                              </a:prstGeom>
                              <a:noFill/>
                              <a:ln w="12700" cap="flat" cmpd="sng" algn="ctr">
                                <a:solidFill>
                                  <a:srgbClr val="0070C0"/>
                                </a:solidFill>
                                <a:prstDash val="solid"/>
                                <a:miter lim="800000"/>
                              </a:ln>
                              <a:effectLst/>
                            </wps:spPr>
                            <wps:bodyPr/>
                          </wps:wsp>
                        </a:graphicData>
                      </a:graphic>
                    </wp:anchor>
                  </w:drawing>
                </mc:Choice>
                <mc:Fallback xmlns:wpsCustomData="http://www.wps.cn/officeDocument/2013/wpsCustomData">
                  <w:pict>
                    <v:line id="Ευθεία γραμμή σύνδεσης 5" o:spid="_x0000_s1026" o:spt="20" style="position:absolute;left:0pt;margin-left:5.45pt;margin-top:23.35pt;height:0pt;width:223.2pt;z-index:251660288;mso-width-relative:page;mso-height-relative:page;" filled="f" stroked="t" coordsize="21600,21600" o:gfxdata="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&#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I1qWr1AAAAAgBAAAPAAAAAAAAAAEAIAAAACIAAABk&#10;cnMvZG93bnJldi54bWxQSwECFAAUAAAACACHTuJAfe8EawoCAADbAwAADgAAAAAAAAABACAAAAAj&#10;AQAAZHJzL2Uyb0RvYy54bWxQSwUGAAAAAAYABgBZAQAAnwUAAAAA&#10;">
                      <v:fill on="f" focussize="0,0"/>
                      <v:stroke weight="1pt" color="#0070C0" miterlimit="8" joinstyle="miter"/>
                      <v:imagedata o:title=""/>
                      <o:lock v:ext="edit" aspectratio="f"/>
                    </v:line>
                  </w:pict>
                </mc:Fallback>
              </mc:AlternateContent>
            </w:r>
          </w:p>
          <w:p w14:paraId="4E20EEAF" w14:textId="77777777" w:rsidR="00721C7E" w:rsidRDefault="00721C7E">
            <w:pPr>
              <w:spacing w:after="120" w:line="360" w:lineRule="auto"/>
              <w:jc w:val="center"/>
              <w:rPr>
                <w:rFonts w:ascii="Verdana" w:eastAsia="Verdana" w:hAnsi="Verdana" w:cstheme="majorHAnsi"/>
                <w:b/>
                <w:bCs/>
                <w:sz w:val="18"/>
                <w:szCs w:val="18"/>
                <w:lang w:eastAsia="en-US"/>
              </w:rPr>
            </w:pPr>
          </w:p>
          <w:tbl>
            <w:tblPr>
              <w:tblW w:w="4530" w:type="dxa"/>
              <w:tblInd w:w="7" w:type="dxa"/>
              <w:tblLayout w:type="fixed"/>
              <w:tblLook w:val="04A0" w:firstRow="1" w:lastRow="0" w:firstColumn="1" w:lastColumn="0" w:noHBand="0" w:noVBand="1"/>
            </w:tblPr>
            <w:tblGrid>
              <w:gridCol w:w="1648"/>
              <w:gridCol w:w="2882"/>
            </w:tblGrid>
            <w:tr w:rsidR="00721C7E" w14:paraId="1EDD0E36" w14:textId="77777777">
              <w:trPr>
                <w:trHeight w:val="3341"/>
              </w:trPr>
              <w:tc>
                <w:tcPr>
                  <w:tcW w:w="1648" w:type="dxa"/>
                </w:tcPr>
                <w:p w14:paraId="60718823" w14:textId="77777777" w:rsidR="00721C7E" w:rsidRDefault="00721C7E">
                  <w:pPr>
                    <w:framePr w:hSpace="180" w:wrap="around" w:vAnchor="text" w:hAnchor="margin" w:xAlign="center" w:y="-47"/>
                    <w:suppressAutoHyphens/>
                    <w:rPr>
                      <w:rFonts w:ascii="Verdana" w:eastAsia="PMingLiU" w:hAnsi="Verdana" w:cstheme="majorHAnsi"/>
                      <w:bCs/>
                      <w:sz w:val="20"/>
                      <w:szCs w:val="20"/>
                      <w:lang w:eastAsia="ar-SA"/>
                    </w:rPr>
                  </w:pPr>
                </w:p>
                <w:p w14:paraId="7E809B60" w14:textId="77777777" w:rsidR="00721C7E" w:rsidRDefault="00000000">
                  <w:pPr>
                    <w:framePr w:hSpace="180" w:wrap="around" w:vAnchor="text" w:hAnchor="margin" w:xAlign="center" w:y="-47"/>
                    <w:suppressAutoHyphens/>
                    <w:rPr>
                      <w:rFonts w:ascii="Arial Black" w:eastAsia="PMingLiU" w:hAnsi="Arial Black" w:cstheme="majorHAnsi"/>
                      <w:b/>
                      <w:sz w:val="18"/>
                      <w:szCs w:val="18"/>
                      <w:lang w:eastAsia="ar-SA"/>
                    </w:rPr>
                  </w:pPr>
                  <w:r>
                    <w:rPr>
                      <w:rFonts w:ascii="Arial Black" w:eastAsia="PMingLiU" w:hAnsi="Arial Black" w:cstheme="majorHAnsi"/>
                      <w:b/>
                      <w:sz w:val="18"/>
                      <w:szCs w:val="18"/>
                      <w:lang w:eastAsia="ar-SA"/>
                    </w:rPr>
                    <w:t>Πληροφορίες :</w:t>
                  </w:r>
                </w:p>
                <w:p w14:paraId="26D5AAF6" w14:textId="77777777" w:rsidR="00721C7E" w:rsidRDefault="00721C7E">
                  <w:pPr>
                    <w:framePr w:hSpace="180" w:wrap="around" w:vAnchor="text" w:hAnchor="margin" w:xAlign="center" w:y="-47"/>
                    <w:suppressAutoHyphens/>
                    <w:rPr>
                      <w:rFonts w:ascii="Arial Black" w:eastAsia="PMingLiU" w:hAnsi="Arial Black" w:cstheme="majorHAnsi"/>
                      <w:bCs/>
                      <w:sz w:val="20"/>
                      <w:szCs w:val="20"/>
                      <w:lang w:eastAsia="ar-SA"/>
                    </w:rPr>
                  </w:pPr>
                </w:p>
                <w:p w14:paraId="6E0C6739" w14:textId="77777777" w:rsidR="00721C7E" w:rsidRDefault="00000000">
                  <w:pPr>
                    <w:framePr w:hSpace="180" w:wrap="around" w:vAnchor="text" w:hAnchor="margin" w:xAlign="center" w:y="-47"/>
                    <w:suppressAutoHyphens/>
                    <w:rPr>
                      <w:rFonts w:ascii="Arial Black" w:eastAsia="Calibri" w:hAnsi="Arial Black" w:cstheme="majorHAnsi"/>
                      <w:b/>
                      <w:sz w:val="20"/>
                      <w:szCs w:val="20"/>
                      <w:lang w:eastAsia="zh-CN"/>
                    </w:rPr>
                  </w:pPr>
                  <w:r>
                    <w:rPr>
                      <w:rFonts w:ascii="Arial Black" w:eastAsia="PMingLiU" w:hAnsi="Arial Black" w:cstheme="majorHAnsi"/>
                      <w:b/>
                      <w:sz w:val="20"/>
                      <w:szCs w:val="20"/>
                      <w:lang w:eastAsia="ar-SA"/>
                    </w:rPr>
                    <w:t>Διεύθυνση :</w:t>
                  </w:r>
                </w:p>
                <w:p w14:paraId="6CE0D6F6" w14:textId="77777777" w:rsidR="00721C7E" w:rsidRDefault="00721C7E">
                  <w:pPr>
                    <w:framePr w:hSpace="180" w:wrap="around" w:vAnchor="text" w:hAnchor="margin" w:xAlign="center" w:y="-47"/>
                    <w:suppressAutoHyphens/>
                    <w:rPr>
                      <w:rFonts w:ascii="Arial Black" w:eastAsia="PMingLiU" w:hAnsi="Arial Black" w:cstheme="majorHAnsi"/>
                      <w:bCs/>
                      <w:sz w:val="20"/>
                      <w:szCs w:val="20"/>
                      <w:lang w:eastAsia="ar-SA"/>
                    </w:rPr>
                  </w:pPr>
                </w:p>
                <w:p w14:paraId="08A392E2" w14:textId="77777777" w:rsidR="00721C7E" w:rsidRDefault="00000000">
                  <w:pPr>
                    <w:framePr w:hSpace="180" w:wrap="around" w:vAnchor="text" w:hAnchor="margin" w:xAlign="center" w:y="-47"/>
                    <w:suppressAutoHyphens/>
                    <w:rPr>
                      <w:rFonts w:ascii="Arial Black" w:eastAsia="PMingLiU" w:hAnsi="Arial Black" w:cstheme="majorHAnsi"/>
                      <w:b/>
                      <w:sz w:val="20"/>
                      <w:szCs w:val="20"/>
                      <w:lang w:eastAsia="ar-SA"/>
                    </w:rPr>
                  </w:pPr>
                  <w:r>
                    <w:rPr>
                      <w:rFonts w:ascii="Arial Black" w:eastAsia="PMingLiU" w:hAnsi="Arial Black" w:cstheme="majorHAnsi"/>
                      <w:b/>
                      <w:sz w:val="20"/>
                      <w:szCs w:val="20"/>
                      <w:lang w:eastAsia="ar-SA"/>
                    </w:rPr>
                    <w:t>Τηλέφωνο :</w:t>
                  </w:r>
                </w:p>
                <w:p w14:paraId="064690CB" w14:textId="77777777" w:rsidR="00721C7E" w:rsidRDefault="00721C7E">
                  <w:pPr>
                    <w:framePr w:hSpace="180" w:wrap="around" w:vAnchor="text" w:hAnchor="margin" w:xAlign="center" w:y="-47"/>
                    <w:suppressAutoHyphens/>
                    <w:snapToGrid w:val="0"/>
                    <w:rPr>
                      <w:rFonts w:ascii="Arial Black" w:eastAsia="SimSun" w:hAnsi="Arial Black" w:cstheme="majorHAnsi"/>
                      <w:bCs/>
                      <w:sz w:val="20"/>
                      <w:szCs w:val="20"/>
                      <w:lang w:eastAsia="zh-CN"/>
                    </w:rPr>
                  </w:pPr>
                </w:p>
                <w:p w14:paraId="5C2D610F" w14:textId="77777777" w:rsidR="00721C7E" w:rsidRDefault="00000000">
                  <w:pPr>
                    <w:framePr w:hSpace="180" w:wrap="around" w:vAnchor="text" w:hAnchor="margin" w:xAlign="center" w:y="-47"/>
                    <w:suppressAutoHyphens/>
                    <w:snapToGrid w:val="0"/>
                    <w:rPr>
                      <w:rFonts w:ascii="Verdana" w:eastAsia="SimSun" w:hAnsi="Verdana" w:cstheme="majorHAnsi"/>
                      <w:b/>
                      <w:sz w:val="20"/>
                      <w:szCs w:val="20"/>
                      <w:lang w:eastAsia="zh-CN"/>
                    </w:rPr>
                  </w:pPr>
                  <w:proofErr w:type="gramStart"/>
                  <w:r>
                    <w:rPr>
                      <w:rFonts w:ascii="Arial Black" w:eastAsia="SimSun" w:hAnsi="Arial Black" w:cstheme="majorHAnsi"/>
                      <w:b/>
                      <w:sz w:val="20"/>
                      <w:szCs w:val="20"/>
                      <w:lang w:val="en-US" w:eastAsia="zh-CN"/>
                    </w:rPr>
                    <w:t>Email</w:t>
                  </w:r>
                  <w:r>
                    <w:rPr>
                      <w:rFonts w:ascii="Arial Black" w:eastAsia="SimSun" w:hAnsi="Arial Black" w:cstheme="majorHAnsi"/>
                      <w:b/>
                      <w:sz w:val="20"/>
                      <w:szCs w:val="20"/>
                      <w:lang w:eastAsia="zh-CN"/>
                    </w:rPr>
                    <w:t xml:space="preserve"> :</w:t>
                  </w:r>
                  <w:proofErr w:type="gramEnd"/>
                </w:p>
              </w:tc>
              <w:tc>
                <w:tcPr>
                  <w:tcW w:w="2882" w:type="dxa"/>
                </w:tcPr>
                <w:p w14:paraId="53F167D2" w14:textId="77777777" w:rsidR="00721C7E" w:rsidRDefault="00721C7E">
                  <w:pPr>
                    <w:framePr w:hSpace="180" w:wrap="around" w:vAnchor="text" w:hAnchor="margin" w:xAlign="center" w:y="-47"/>
                    <w:suppressAutoHyphens/>
                    <w:rPr>
                      <w:rFonts w:ascii="Verdana" w:eastAsia="PMingLiU" w:hAnsi="Verdana" w:cstheme="majorHAnsi"/>
                      <w:sz w:val="20"/>
                      <w:szCs w:val="20"/>
                      <w:lang w:eastAsia="ar-SA"/>
                    </w:rPr>
                  </w:pPr>
                </w:p>
                <w:p w14:paraId="6F28C84A" w14:textId="77777777" w:rsidR="00721C7E" w:rsidRDefault="00000000">
                  <w:pPr>
                    <w:framePr w:hSpace="180" w:wrap="around" w:vAnchor="text" w:hAnchor="margin" w:xAlign="center" w:y="-47"/>
                    <w:suppressAutoHyphens/>
                    <w:ind w:right="-111"/>
                    <w:rPr>
                      <w:rFonts w:ascii="Arial Black" w:eastAsia="PMingLiU" w:hAnsi="Arial Black" w:cstheme="majorHAnsi"/>
                      <w:sz w:val="18"/>
                      <w:szCs w:val="18"/>
                      <w:lang w:eastAsia="ar-SA"/>
                    </w:rPr>
                  </w:pPr>
                  <w:r>
                    <w:rPr>
                      <w:rFonts w:ascii="Arial Black" w:eastAsia="PMingLiU" w:hAnsi="Arial Black" w:cstheme="majorHAnsi"/>
                      <w:sz w:val="18"/>
                      <w:szCs w:val="18"/>
                      <w:lang w:eastAsia="ar-SA"/>
                    </w:rPr>
                    <w:t>Γεώργιος Πολ.  Μηνακάκης</w:t>
                  </w:r>
                </w:p>
                <w:p w14:paraId="0A98B965" w14:textId="77777777" w:rsidR="00721C7E" w:rsidRDefault="00721C7E">
                  <w:pPr>
                    <w:framePr w:hSpace="180" w:wrap="around" w:vAnchor="text" w:hAnchor="margin" w:xAlign="center" w:y="-47"/>
                    <w:suppressAutoHyphens/>
                    <w:rPr>
                      <w:rFonts w:ascii="Arial Black" w:eastAsia="PMingLiU" w:hAnsi="Arial Black" w:cstheme="majorHAnsi"/>
                      <w:sz w:val="18"/>
                      <w:szCs w:val="18"/>
                      <w:lang w:eastAsia="ar-SA"/>
                    </w:rPr>
                  </w:pPr>
                </w:p>
                <w:p w14:paraId="200D0A92" w14:textId="77777777" w:rsidR="00721C7E" w:rsidRDefault="00000000">
                  <w:pPr>
                    <w:framePr w:hSpace="180" w:wrap="around" w:vAnchor="text" w:hAnchor="margin" w:xAlign="center" w:y="-47"/>
                    <w:suppressAutoHyphens/>
                    <w:rPr>
                      <w:rFonts w:ascii="Arial Black" w:eastAsia="Calibri" w:hAnsi="Arial Black" w:cstheme="majorHAnsi"/>
                      <w:sz w:val="18"/>
                      <w:szCs w:val="18"/>
                      <w:lang w:eastAsia="zh-CN"/>
                    </w:rPr>
                  </w:pPr>
                  <w:r>
                    <w:rPr>
                      <w:rFonts w:ascii="Arial Black" w:eastAsia="PMingLiU" w:hAnsi="Arial Black" w:cstheme="majorHAnsi"/>
                      <w:sz w:val="18"/>
                      <w:szCs w:val="18"/>
                      <w:lang w:eastAsia="ar-SA"/>
                    </w:rPr>
                    <w:t>Δήμος  Καρπάθου</w:t>
                  </w:r>
                </w:p>
                <w:p w14:paraId="2F5B4354" w14:textId="77777777" w:rsidR="00721C7E" w:rsidRDefault="00000000">
                  <w:pPr>
                    <w:framePr w:hSpace="180" w:wrap="around" w:vAnchor="text" w:hAnchor="margin" w:xAlign="center" w:y="-47"/>
                    <w:suppressAutoHyphens/>
                    <w:rPr>
                      <w:rFonts w:ascii="Arial Black" w:eastAsia="SimSun" w:hAnsi="Arial Black" w:cstheme="majorHAnsi"/>
                      <w:sz w:val="18"/>
                      <w:szCs w:val="18"/>
                      <w:lang w:eastAsia="ar-SA"/>
                    </w:rPr>
                  </w:pPr>
                  <w:r>
                    <w:rPr>
                      <w:rFonts w:ascii="Arial Black" w:eastAsia="PMingLiU" w:hAnsi="Arial Black" w:cstheme="majorHAnsi"/>
                      <w:sz w:val="18"/>
                      <w:szCs w:val="18"/>
                      <w:lang w:eastAsia="ar-SA"/>
                    </w:rPr>
                    <w:t>857  00,  Κάρπαθος</w:t>
                  </w:r>
                </w:p>
                <w:p w14:paraId="5B32C182" w14:textId="77777777" w:rsidR="00721C7E" w:rsidRDefault="00721C7E">
                  <w:pPr>
                    <w:framePr w:hSpace="180" w:wrap="around" w:vAnchor="text" w:hAnchor="margin" w:xAlign="center" w:y="-47"/>
                    <w:suppressAutoHyphens/>
                    <w:rPr>
                      <w:rFonts w:ascii="Arial Black" w:eastAsia="PMingLiU" w:hAnsi="Arial Black" w:cstheme="majorHAnsi"/>
                      <w:sz w:val="18"/>
                      <w:szCs w:val="18"/>
                      <w:lang w:eastAsia="ar-SA"/>
                    </w:rPr>
                  </w:pPr>
                </w:p>
                <w:p w14:paraId="453689D1" w14:textId="77777777" w:rsidR="00721C7E" w:rsidRDefault="00000000">
                  <w:pPr>
                    <w:framePr w:hSpace="180" w:wrap="around" w:vAnchor="text" w:hAnchor="margin" w:xAlign="center" w:y="-47"/>
                    <w:suppressAutoHyphens/>
                    <w:rPr>
                      <w:rFonts w:ascii="Arial Black" w:eastAsia="PMingLiU" w:hAnsi="Arial Black" w:cstheme="majorHAnsi"/>
                      <w:sz w:val="18"/>
                      <w:szCs w:val="18"/>
                      <w:lang w:eastAsia="ar-SA"/>
                    </w:rPr>
                  </w:pPr>
                  <w:r>
                    <w:rPr>
                      <w:rFonts w:ascii="Arial Black" w:eastAsia="PMingLiU" w:hAnsi="Arial Black" w:cstheme="majorHAnsi"/>
                      <w:sz w:val="18"/>
                      <w:szCs w:val="18"/>
                      <w:lang w:eastAsia="ar-SA"/>
                    </w:rPr>
                    <w:t>22453 60116</w:t>
                  </w:r>
                </w:p>
                <w:p w14:paraId="5851FEDA" w14:textId="77777777" w:rsidR="00721C7E" w:rsidRDefault="00000000">
                  <w:pPr>
                    <w:framePr w:hSpace="180" w:wrap="around" w:vAnchor="text" w:hAnchor="margin" w:xAlign="center" w:y="-47"/>
                    <w:suppressAutoHyphens/>
                    <w:snapToGrid w:val="0"/>
                    <w:rPr>
                      <w:rFonts w:ascii="Calibri" w:eastAsia="Calibri" w:hAnsi="Calibri" w:cs="Calibri"/>
                      <w:color w:val="0000FF"/>
                      <w:u w:val="single"/>
                      <w:lang w:eastAsia="en-US"/>
                    </w:rPr>
                  </w:pPr>
                  <w:r>
                    <w:rPr>
                      <w:rFonts w:ascii="Calibri" w:eastAsia="Calibri" w:hAnsi="Calibri" w:cs="Calibri"/>
                      <w:color w:val="0000FF"/>
                      <w:u w:val="single"/>
                      <w:lang w:eastAsia="en-US"/>
                    </w:rPr>
                    <w:t xml:space="preserve"> </w:t>
                  </w:r>
                </w:p>
                <w:p w14:paraId="5CAAC88F" w14:textId="77777777" w:rsidR="00721C7E" w:rsidRDefault="00000000">
                  <w:pPr>
                    <w:framePr w:hSpace="180" w:wrap="around" w:vAnchor="text" w:hAnchor="margin" w:xAlign="center" w:y="-47"/>
                    <w:suppressAutoHyphens/>
                    <w:snapToGrid w:val="0"/>
                    <w:rPr>
                      <w:rFonts w:ascii="Verdana" w:eastAsia="PMingLiU" w:hAnsi="Verdana" w:cstheme="majorHAnsi"/>
                      <w:sz w:val="20"/>
                      <w:szCs w:val="20"/>
                      <w:lang w:eastAsia="ar-SA"/>
                    </w:rPr>
                  </w:pPr>
                  <w:r>
                    <w:rPr>
                      <w:rFonts w:ascii="Arial Black" w:eastAsia="Calibri" w:hAnsi="Arial Black" w:cs="Calibri"/>
                      <w:sz w:val="18"/>
                      <w:szCs w:val="18"/>
                      <w:lang w:val="en-US" w:eastAsia="en-US"/>
                    </w:rPr>
                    <w:t>g</w:t>
                  </w:r>
                  <w:r>
                    <w:rPr>
                      <w:rFonts w:ascii="Arial Black" w:eastAsia="Calibri" w:hAnsi="Arial Black" w:cs="Calibri"/>
                      <w:sz w:val="18"/>
                      <w:szCs w:val="18"/>
                      <w:lang w:eastAsia="en-US"/>
                    </w:rPr>
                    <w:t>.</w:t>
                  </w:r>
                  <w:proofErr w:type="spellStart"/>
                  <w:r>
                    <w:rPr>
                      <w:rFonts w:ascii="Arial Black" w:eastAsia="Calibri" w:hAnsi="Arial Black" w:cs="Calibri"/>
                      <w:sz w:val="18"/>
                      <w:szCs w:val="18"/>
                      <w:lang w:val="en-US" w:eastAsia="en-US"/>
                    </w:rPr>
                    <w:t>minakakis</w:t>
                  </w:r>
                  <w:proofErr w:type="spellEnd"/>
                  <w:r>
                    <w:rPr>
                      <w:rFonts w:ascii="Arial Black" w:eastAsia="Calibri" w:hAnsi="Arial Black" w:cs="Calibri"/>
                      <w:sz w:val="18"/>
                      <w:szCs w:val="18"/>
                      <w:lang w:eastAsia="en-US"/>
                    </w:rPr>
                    <w:t>@</w:t>
                  </w:r>
                  <w:r>
                    <w:rPr>
                      <w:rFonts w:ascii="Arial Black" w:eastAsia="Calibri" w:hAnsi="Arial Black" w:cs="Calibri"/>
                      <w:sz w:val="18"/>
                      <w:szCs w:val="18"/>
                      <w:lang w:val="en-US" w:eastAsia="en-US"/>
                    </w:rPr>
                    <w:t>karpathos</w:t>
                  </w:r>
                  <w:r>
                    <w:rPr>
                      <w:rFonts w:ascii="Arial Black" w:eastAsia="Calibri" w:hAnsi="Arial Black" w:cs="Calibri"/>
                      <w:sz w:val="18"/>
                      <w:szCs w:val="18"/>
                      <w:lang w:eastAsia="en-US"/>
                    </w:rPr>
                    <w:t>.</w:t>
                  </w:r>
                  <w:r>
                    <w:rPr>
                      <w:rFonts w:ascii="Arial Black" w:eastAsia="Calibri" w:hAnsi="Arial Black" w:cs="Calibri"/>
                      <w:sz w:val="18"/>
                      <w:szCs w:val="18"/>
                      <w:lang w:val="en-US" w:eastAsia="en-US"/>
                    </w:rPr>
                    <w:t>gr</w:t>
                  </w:r>
                </w:p>
              </w:tc>
            </w:tr>
            <w:tr w:rsidR="00721C7E" w14:paraId="6258ECDE" w14:textId="77777777">
              <w:trPr>
                <w:trHeight w:val="3341"/>
              </w:trPr>
              <w:tc>
                <w:tcPr>
                  <w:tcW w:w="1648" w:type="dxa"/>
                </w:tcPr>
                <w:p w14:paraId="2176F58D" w14:textId="77777777" w:rsidR="00721C7E" w:rsidRDefault="00721C7E">
                  <w:pPr>
                    <w:framePr w:hSpace="180" w:wrap="around" w:vAnchor="text" w:hAnchor="margin" w:xAlign="center" w:y="-47"/>
                    <w:suppressAutoHyphens/>
                    <w:rPr>
                      <w:rFonts w:ascii="Verdana" w:eastAsia="PMingLiU" w:hAnsi="Verdana" w:cstheme="majorHAnsi"/>
                      <w:bCs/>
                      <w:sz w:val="20"/>
                      <w:szCs w:val="20"/>
                      <w:lang w:eastAsia="ar-SA"/>
                    </w:rPr>
                  </w:pPr>
                </w:p>
              </w:tc>
              <w:tc>
                <w:tcPr>
                  <w:tcW w:w="2882" w:type="dxa"/>
                </w:tcPr>
                <w:p w14:paraId="6BB6E415" w14:textId="77777777" w:rsidR="00721C7E" w:rsidRDefault="00000000">
                  <w:pPr>
                    <w:framePr w:hSpace="180" w:wrap="around" w:vAnchor="text" w:hAnchor="margin" w:xAlign="center" w:y="-47"/>
                    <w:suppressAutoHyphens/>
                    <w:rPr>
                      <w:rFonts w:ascii="Verdana" w:eastAsia="PMingLiU" w:hAnsi="Verdana" w:cstheme="majorHAnsi"/>
                      <w:sz w:val="20"/>
                      <w:szCs w:val="20"/>
                      <w:lang w:eastAsia="ar-SA"/>
                    </w:rPr>
                  </w:pPr>
                  <w:r>
                    <w:rPr>
                      <w:noProof/>
                      <w:lang w:val="en-US" w:eastAsia="en-US"/>
                    </w:rPr>
                    <mc:AlternateContent>
                      <mc:Choice Requires="wps">
                        <w:drawing>
                          <wp:anchor distT="0" distB="0" distL="114300" distR="114300" simplePos="0" relativeHeight="251659264" behindDoc="0" locked="0" layoutInCell="1" allowOverlap="1" wp14:anchorId="649FEFCD" wp14:editId="66BF75DE">
                            <wp:simplePos x="0" y="0"/>
                            <wp:positionH relativeFrom="column">
                              <wp:posOffset>-1073785</wp:posOffset>
                            </wp:positionH>
                            <wp:positionV relativeFrom="paragraph">
                              <wp:posOffset>120650</wp:posOffset>
                            </wp:positionV>
                            <wp:extent cx="2880360" cy="0"/>
                            <wp:effectExtent l="0" t="0" r="0" b="0"/>
                            <wp:wrapNone/>
                            <wp:docPr id="4" name="Ευθεία γραμμή σύνδεσης 4"/>
                            <wp:cNvGraphicFramePr/>
                            <a:graphic xmlns:a="http://schemas.openxmlformats.org/drawingml/2006/main">
                              <a:graphicData uri="http://schemas.microsoft.com/office/word/2010/wordprocessingShape">
                                <wps:wsp>
                                  <wps:cNvCnPr/>
                                  <wps:spPr>
                                    <a:xfrm>
                                      <a:off x="0" y="0"/>
                                      <a:ext cx="2880360" cy="0"/>
                                    </a:xfrm>
                                    <a:prstGeom prst="line">
                                      <a:avLst/>
                                    </a:prstGeom>
                                    <a:noFill/>
                                    <a:ln w="12700" cap="flat" cmpd="sng" algn="ctr">
                                      <a:solidFill>
                                        <a:srgbClr val="0070C0"/>
                                      </a:solidFill>
                                      <a:prstDash val="solid"/>
                                      <a:miter lim="800000"/>
                                    </a:ln>
                                    <a:effectLst/>
                                  </wps:spPr>
                                  <wps:bodyPr/>
                                </wps:wsp>
                              </a:graphicData>
                            </a:graphic>
                          </wp:anchor>
                        </w:drawing>
                      </mc:Choice>
                      <mc:Fallback xmlns:wpsCustomData="http://www.wps.cn/officeDocument/2013/wpsCustomData">
                        <w:pict>
                          <v:line id="Ευθεία γραμμή σύνδεσης 4" o:spid="_x0000_s1026" o:spt="20" style="position:absolute;left:0pt;margin-left:-84.55pt;margin-top:9.5pt;height:0pt;width:226.8pt;z-index:251659264;mso-width-relative:page;mso-height-relative:page;" filled="f" stroked="t" coordsize="21600,21600" o:gfxdata="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JFyYDWAAAACgEAAA8AAAAAAAAAAQAgAAAAIgAA&#10;AGRycy9kb3ducmV2LnhtbFBLAQIUABQAAAAIAIdO4kAu/ij7CgIAANsDAAAOAAAAAAAAAAEAIAAA&#10;ACUBAABkcnMvZTJvRG9jLnhtbFBLBQYAAAAABgAGAFkBAAChBQAAAAA=&#10;">
                            <v:fill on="f" focussize="0,0"/>
                            <v:stroke weight="1pt" color="#0070C0" miterlimit="8" joinstyle="miter"/>
                            <v:imagedata o:title=""/>
                            <o:lock v:ext="edit" aspectratio="f"/>
                          </v:line>
                        </w:pict>
                      </mc:Fallback>
                    </mc:AlternateContent>
                  </w:r>
                </w:p>
              </w:tc>
            </w:tr>
          </w:tbl>
          <w:p w14:paraId="0883E894" w14:textId="77777777" w:rsidR="00721C7E" w:rsidRDefault="00721C7E">
            <w:pPr>
              <w:rPr>
                <w:rFonts w:ascii="Verdana" w:eastAsia="Verdana" w:hAnsi="Verdana" w:cs="Verdana"/>
                <w:sz w:val="20"/>
                <w:szCs w:val="20"/>
                <w:lang w:eastAsia="en-US"/>
              </w:rPr>
            </w:pPr>
          </w:p>
          <w:p w14:paraId="477E26C5" w14:textId="77777777" w:rsidR="00721C7E" w:rsidRDefault="00721C7E">
            <w:pPr>
              <w:rPr>
                <w:rFonts w:ascii="Verdana" w:eastAsia="Verdana" w:hAnsi="Verdana" w:cs="Verdana"/>
                <w:sz w:val="20"/>
                <w:szCs w:val="20"/>
                <w:lang w:eastAsia="en-US"/>
              </w:rPr>
            </w:pPr>
          </w:p>
          <w:p w14:paraId="4DA22576" w14:textId="77777777" w:rsidR="00721C7E" w:rsidRDefault="00721C7E">
            <w:pPr>
              <w:rPr>
                <w:rFonts w:ascii="Verdana" w:eastAsia="Verdana" w:hAnsi="Verdana" w:cs="Verdana"/>
                <w:sz w:val="20"/>
                <w:szCs w:val="20"/>
                <w:lang w:eastAsia="en-US"/>
              </w:rPr>
            </w:pPr>
          </w:p>
          <w:p w14:paraId="60840E29" w14:textId="77777777" w:rsidR="00721C7E" w:rsidRDefault="00721C7E">
            <w:pPr>
              <w:rPr>
                <w:rFonts w:ascii="Verdana" w:eastAsia="Verdana" w:hAnsi="Verdana" w:cs="Verdana"/>
                <w:sz w:val="20"/>
                <w:szCs w:val="20"/>
                <w:lang w:eastAsia="en-US"/>
              </w:rPr>
            </w:pPr>
          </w:p>
          <w:p w14:paraId="4520231F" w14:textId="77777777" w:rsidR="00721C7E" w:rsidRDefault="00721C7E">
            <w:pPr>
              <w:rPr>
                <w:rFonts w:ascii="Verdana" w:eastAsia="Verdana" w:hAnsi="Verdana" w:cs="Verdana"/>
                <w:sz w:val="20"/>
                <w:szCs w:val="20"/>
                <w:lang w:eastAsia="en-US"/>
              </w:rPr>
            </w:pPr>
          </w:p>
          <w:p w14:paraId="7CF02922" w14:textId="77777777" w:rsidR="00721C7E" w:rsidRDefault="00721C7E">
            <w:pPr>
              <w:rPr>
                <w:rFonts w:ascii="Verdana" w:eastAsia="Verdana" w:hAnsi="Verdana" w:cs="Verdana"/>
                <w:sz w:val="20"/>
                <w:szCs w:val="20"/>
                <w:lang w:eastAsia="en-US"/>
              </w:rPr>
            </w:pPr>
          </w:p>
          <w:p w14:paraId="24670B7E" w14:textId="77777777" w:rsidR="00721C7E" w:rsidRDefault="00721C7E">
            <w:pPr>
              <w:rPr>
                <w:rFonts w:ascii="Verdana" w:eastAsia="Verdana" w:hAnsi="Verdana" w:cs="Verdana"/>
                <w:sz w:val="20"/>
                <w:szCs w:val="20"/>
                <w:lang w:eastAsia="en-US"/>
              </w:rPr>
            </w:pPr>
          </w:p>
          <w:p w14:paraId="2030AA48" w14:textId="77777777" w:rsidR="00721C7E" w:rsidRDefault="00721C7E">
            <w:pPr>
              <w:rPr>
                <w:rFonts w:ascii="Verdana" w:eastAsia="Verdana" w:hAnsi="Verdana" w:cs="Verdana"/>
                <w:sz w:val="20"/>
                <w:szCs w:val="20"/>
                <w:lang w:eastAsia="en-US"/>
              </w:rPr>
            </w:pPr>
          </w:p>
          <w:p w14:paraId="060146E7" w14:textId="77777777" w:rsidR="00721C7E" w:rsidRDefault="00721C7E">
            <w:pPr>
              <w:rPr>
                <w:rFonts w:ascii="Verdana" w:eastAsia="Verdana" w:hAnsi="Verdana" w:cs="Verdana"/>
                <w:sz w:val="20"/>
                <w:szCs w:val="20"/>
                <w:lang w:eastAsia="en-US"/>
              </w:rPr>
            </w:pPr>
          </w:p>
          <w:p w14:paraId="7A09CEFA" w14:textId="77777777" w:rsidR="00721C7E" w:rsidRDefault="00721C7E">
            <w:pPr>
              <w:rPr>
                <w:rFonts w:ascii="Palatino Linotype" w:eastAsia="Verdana" w:hAnsi="Palatino Linotype" w:cs="Verdana"/>
                <w:sz w:val="20"/>
                <w:szCs w:val="20"/>
                <w:lang w:eastAsia="en-US"/>
              </w:rPr>
            </w:pPr>
          </w:p>
          <w:p w14:paraId="65563C76" w14:textId="77777777" w:rsidR="00721C7E" w:rsidRDefault="00000000">
            <w:pPr>
              <w:jc w:val="center"/>
              <w:rPr>
                <w:rFonts w:ascii="Arial Black" w:eastAsia="Verdana" w:hAnsi="Arial Black" w:cs="Verdana"/>
                <w:sz w:val="20"/>
                <w:szCs w:val="20"/>
                <w:lang w:eastAsia="en-US"/>
              </w:rPr>
            </w:pPr>
            <w:r>
              <w:rPr>
                <w:rFonts w:ascii="Arial Black" w:eastAsia="Verdana" w:hAnsi="Arial Black" w:cs="Verdana"/>
                <w:sz w:val="20"/>
                <w:szCs w:val="20"/>
                <w:lang w:eastAsia="en-US"/>
              </w:rPr>
              <w:t>Κάρπαθος 04/10/2023</w:t>
            </w:r>
          </w:p>
        </w:tc>
        <w:tc>
          <w:tcPr>
            <w:tcW w:w="5386" w:type="dxa"/>
            <w:tcBorders>
              <w:top w:val="single" w:sz="4" w:space="0" w:color="auto"/>
              <w:left w:val="single" w:sz="4" w:space="0" w:color="auto"/>
              <w:bottom w:val="single" w:sz="4" w:space="0" w:color="auto"/>
              <w:right w:val="single" w:sz="4" w:space="0" w:color="auto"/>
            </w:tcBorders>
          </w:tcPr>
          <w:p w14:paraId="385A6D95" w14:textId="77777777" w:rsidR="00721C7E" w:rsidRDefault="00000000">
            <w:pPr>
              <w:ind w:left="462"/>
              <w:rPr>
                <w:rFonts w:ascii="Verdana" w:eastAsia="Verdana" w:hAnsi="Verdana" w:cs="Verdana"/>
                <w:sz w:val="20"/>
                <w:szCs w:val="20"/>
                <w:lang w:eastAsia="en-US"/>
              </w:rPr>
            </w:pPr>
            <w:r>
              <w:rPr>
                <w:rFonts w:ascii="Verdana" w:eastAsia="Verdana" w:hAnsi="Verdana" w:cs="Verdana"/>
                <w:b/>
                <w:color w:val="1F497D"/>
                <w:sz w:val="20"/>
                <w:szCs w:val="20"/>
                <w:lang w:eastAsia="en-US"/>
              </w:rPr>
              <w:t xml:space="preserve">         </w:t>
            </w:r>
            <w:r>
              <w:rPr>
                <w:rFonts w:ascii="Verdana" w:eastAsia="Verdana" w:hAnsi="Verdana" w:cs="Verdana"/>
                <w:sz w:val="20"/>
                <w:szCs w:val="20"/>
                <w:lang w:eastAsia="en-US"/>
              </w:rPr>
              <w:t xml:space="preserve">           </w:t>
            </w:r>
          </w:p>
          <w:p w14:paraId="002ACA7E" w14:textId="77777777" w:rsidR="00721C7E" w:rsidRDefault="00721C7E">
            <w:pPr>
              <w:ind w:left="462"/>
              <w:rPr>
                <w:rFonts w:ascii="Verdana" w:eastAsia="Verdana" w:hAnsi="Verdana" w:cs="Verdana"/>
                <w:sz w:val="20"/>
                <w:szCs w:val="20"/>
                <w:lang w:eastAsia="en-US"/>
              </w:rPr>
            </w:pPr>
          </w:p>
          <w:p w14:paraId="04A703B1" w14:textId="77777777" w:rsidR="00721C7E" w:rsidRDefault="00000000">
            <w:pPr>
              <w:spacing w:line="360" w:lineRule="auto"/>
              <w:jc w:val="center"/>
              <w:rPr>
                <w:rFonts w:ascii="Arial Black" w:eastAsia="Calibri" w:hAnsi="Arial Black" w:cs="Calibri"/>
                <w:lang w:eastAsia="en-US"/>
              </w:rPr>
            </w:pPr>
            <w:r>
              <w:rPr>
                <w:rFonts w:ascii="Arial Black" w:eastAsia="Verdana" w:hAnsi="Arial Black" w:cstheme="majorHAnsi"/>
                <w:b/>
                <w:u w:val="single"/>
                <w:lang w:eastAsia="en-US"/>
              </w:rPr>
              <w:t>Τίτλος</w:t>
            </w:r>
            <w:r>
              <w:rPr>
                <w:rFonts w:ascii="Arial Black" w:eastAsia="Verdana" w:hAnsi="Arial Black" w:cstheme="majorHAnsi"/>
                <w:u w:val="single"/>
                <w:lang w:eastAsia="en-US"/>
              </w:rPr>
              <w:t xml:space="preserve">: </w:t>
            </w:r>
            <w:r>
              <w:rPr>
                <w:rFonts w:ascii="Calibri" w:eastAsia="Calibri" w:hAnsi="Calibri" w:cs="Calibri"/>
                <w:b/>
                <w:bCs/>
                <w:color w:val="FF0000"/>
              </w:rPr>
              <w:t xml:space="preserve"> </w:t>
            </w:r>
          </w:p>
          <w:p w14:paraId="16454E75" w14:textId="77777777" w:rsidR="00721C7E" w:rsidRDefault="00000000">
            <w:pPr>
              <w:jc w:val="both"/>
              <w:rPr>
                <w:rFonts w:ascii="Arial Black" w:eastAsia="Arial Unicode MS" w:hAnsi="Arial Black" w:cs="Calibri"/>
                <w:b/>
                <w:lang w:eastAsia="en-US"/>
              </w:rPr>
            </w:pPr>
            <w:bookmarkStart w:id="3" w:name="_Hlk115081300"/>
            <w:r>
              <w:rPr>
                <w:rFonts w:ascii="Arial Black" w:eastAsia="Arial Unicode MS" w:hAnsi="Arial Black" w:cs="Calibri"/>
                <w:b/>
                <w:lang w:eastAsia="en-US"/>
              </w:rPr>
              <w:t>«Εκδήλωση τιμής και μνήμης στην Κοινότητα Βωλάδας για τον Ήρωα Χριστόφορο Λυτό»</w:t>
            </w:r>
          </w:p>
          <w:bookmarkEnd w:id="3"/>
          <w:p w14:paraId="7BDFA658" w14:textId="77777777" w:rsidR="00721C7E" w:rsidRDefault="00721C7E">
            <w:pPr>
              <w:jc w:val="both"/>
              <w:rPr>
                <w:rFonts w:ascii="Verdana" w:eastAsia="Verdana" w:hAnsi="Verdana" w:cstheme="majorHAnsi"/>
                <w:b/>
                <w:color w:val="44546A" w:themeColor="text2"/>
                <w:sz w:val="24"/>
                <w:szCs w:val="24"/>
                <w:lang w:eastAsia="en-US"/>
              </w:rPr>
            </w:pPr>
          </w:p>
          <w:p w14:paraId="4DFD6EB3" w14:textId="77777777" w:rsidR="00721C7E" w:rsidRDefault="00000000">
            <w:pPr>
              <w:ind w:left="462"/>
              <w:jc w:val="center"/>
              <w:rPr>
                <w:rFonts w:ascii="Verdana" w:eastAsia="Verdana" w:hAnsi="Verdana" w:cstheme="majorHAnsi"/>
                <w:b/>
                <w:u w:val="single"/>
                <w:lang w:eastAsia="en-US"/>
              </w:rPr>
            </w:pPr>
            <w:r>
              <w:rPr>
                <w:rFonts w:ascii="Arial Black" w:eastAsia="Verdana" w:hAnsi="Arial Black" w:cstheme="majorHAnsi"/>
                <w:b/>
                <w:u w:val="single"/>
                <w:lang w:eastAsia="en-US"/>
              </w:rPr>
              <w:t>ΠΡΟΫΠΟΛΟΓΙΣΜΟΣ</w:t>
            </w:r>
            <w:r>
              <w:rPr>
                <w:rFonts w:ascii="Verdana" w:eastAsia="Verdana" w:hAnsi="Verdana" w:cstheme="majorHAnsi"/>
                <w:b/>
                <w:u w:val="single"/>
                <w:lang w:eastAsia="en-US"/>
              </w:rPr>
              <w:t>:</w:t>
            </w:r>
          </w:p>
          <w:p w14:paraId="0E8C9A7A" w14:textId="77777777" w:rsidR="00721C7E" w:rsidRDefault="00721C7E">
            <w:pPr>
              <w:jc w:val="both"/>
              <w:rPr>
                <w:rFonts w:ascii="Verdana" w:eastAsia="Verdana" w:hAnsi="Verdana" w:cstheme="majorHAnsi"/>
                <w:b/>
                <w:sz w:val="20"/>
                <w:szCs w:val="20"/>
                <w:lang w:eastAsia="en-US"/>
              </w:rPr>
            </w:pPr>
          </w:p>
          <w:p w14:paraId="430EFECE" w14:textId="77777777" w:rsidR="00721C7E" w:rsidRDefault="00000000">
            <w:pPr>
              <w:jc w:val="center"/>
              <w:rPr>
                <w:rFonts w:ascii="Arial Black" w:eastAsia="Verdana" w:hAnsi="Arial Black" w:cstheme="majorHAnsi"/>
                <w:b/>
                <w:sz w:val="20"/>
                <w:szCs w:val="20"/>
                <w:lang w:eastAsia="en-US"/>
              </w:rPr>
            </w:pPr>
            <w:bookmarkStart w:id="4" w:name="_Hlk115081471"/>
            <w:r>
              <w:rPr>
                <w:rFonts w:ascii="Arial Black" w:eastAsia="Verdana" w:hAnsi="Arial Black" w:cstheme="majorHAnsi"/>
                <w:b/>
                <w:sz w:val="20"/>
                <w:szCs w:val="20"/>
                <w:lang w:eastAsia="en-US"/>
              </w:rPr>
              <w:t xml:space="preserve">496,00 € Συμπεριλαμβανομένου Φ.Π.Α. </w:t>
            </w:r>
          </w:p>
          <w:p w14:paraId="3151FF6D" w14:textId="77777777" w:rsidR="00721C7E" w:rsidRDefault="00721C7E">
            <w:pPr>
              <w:jc w:val="both"/>
              <w:rPr>
                <w:rFonts w:ascii="Verdana" w:eastAsia="Verdana" w:hAnsi="Verdana" w:cstheme="majorHAnsi"/>
                <w:b/>
                <w:sz w:val="20"/>
                <w:szCs w:val="20"/>
                <w:lang w:eastAsia="en-US"/>
              </w:rPr>
            </w:pPr>
          </w:p>
          <w:bookmarkEnd w:id="4"/>
          <w:p w14:paraId="31C0C33A" w14:textId="77777777" w:rsidR="00721C7E" w:rsidRDefault="00721C7E">
            <w:pPr>
              <w:jc w:val="both"/>
              <w:rPr>
                <w:rFonts w:ascii="Verdana" w:eastAsia="Verdana" w:hAnsi="Verdana" w:cstheme="majorHAnsi"/>
                <w:b/>
                <w:sz w:val="20"/>
                <w:szCs w:val="20"/>
                <w:lang w:eastAsia="en-US"/>
              </w:rPr>
            </w:pPr>
          </w:p>
          <w:p w14:paraId="4B0E5E9D" w14:textId="77777777" w:rsidR="00721C7E" w:rsidRDefault="00000000">
            <w:pPr>
              <w:suppressAutoHyphens/>
              <w:ind w:right="758"/>
              <w:jc w:val="both"/>
              <w:rPr>
                <w:rFonts w:ascii="Verdana" w:eastAsia="Verdana" w:hAnsi="Verdana" w:cstheme="majorHAnsi"/>
                <w:bCs/>
                <w:sz w:val="20"/>
                <w:szCs w:val="20"/>
                <w:lang w:eastAsia="en-US"/>
              </w:rPr>
            </w:pPr>
            <w:bookmarkStart w:id="5" w:name="_Hlk100218823"/>
            <w:bookmarkStart w:id="6" w:name="_Hlk115081552"/>
            <w:r>
              <w:rPr>
                <w:rFonts w:ascii="Verdana" w:eastAsia="Verdana" w:hAnsi="Verdana" w:cstheme="majorHAnsi"/>
                <w:b/>
                <w:sz w:val="20"/>
                <w:szCs w:val="20"/>
                <w:lang w:eastAsia="en-US"/>
              </w:rPr>
              <w:t>Κ.Α.Ε.:</w:t>
            </w:r>
            <w:bookmarkStart w:id="7" w:name="_Hlk99954686"/>
            <w:r>
              <w:rPr>
                <w:rFonts w:ascii="Verdana" w:eastAsia="Verdana" w:hAnsi="Verdana" w:cstheme="majorHAnsi"/>
                <w:b/>
                <w:sz w:val="20"/>
                <w:szCs w:val="20"/>
                <w:lang w:eastAsia="en-US"/>
              </w:rPr>
              <w:t xml:space="preserve"> </w:t>
            </w:r>
            <w:bookmarkEnd w:id="7"/>
            <w:r>
              <w:rPr>
                <w:lang w:eastAsia="en-US"/>
              </w:rPr>
              <w:t xml:space="preserve"> </w:t>
            </w:r>
            <w:bookmarkStart w:id="8" w:name="_Hlk103591699"/>
            <w:bookmarkStart w:id="9" w:name="_Hlk103592537"/>
            <w:r>
              <w:rPr>
                <w:rFonts w:ascii="Verdana" w:eastAsia="Verdana" w:hAnsi="Verdana" w:cstheme="majorHAnsi"/>
                <w:b/>
                <w:sz w:val="20"/>
                <w:szCs w:val="20"/>
                <w:lang w:eastAsia="en-US"/>
              </w:rPr>
              <w:t xml:space="preserve">00.6443 </w:t>
            </w:r>
            <w:r>
              <w:rPr>
                <w:rFonts w:ascii="Verdana" w:eastAsia="Verdana" w:hAnsi="Verdana" w:cstheme="majorHAnsi"/>
                <w:bCs/>
                <w:sz w:val="20"/>
                <w:szCs w:val="20"/>
                <w:lang w:eastAsia="en-US"/>
              </w:rPr>
              <w:t>«Δαπάνες δεξιώσεων και Εθνικών Εορτών</w:t>
            </w:r>
            <w:bookmarkEnd w:id="5"/>
            <w:bookmarkEnd w:id="8"/>
            <w:bookmarkEnd w:id="9"/>
            <w:r>
              <w:rPr>
                <w:rFonts w:ascii="Verdana" w:eastAsia="Verdana" w:hAnsi="Verdana" w:cstheme="majorHAnsi"/>
                <w:bCs/>
                <w:sz w:val="20"/>
                <w:szCs w:val="20"/>
                <w:lang w:eastAsia="en-US"/>
              </w:rPr>
              <w:t>»</w:t>
            </w:r>
          </w:p>
          <w:bookmarkEnd w:id="6"/>
          <w:p w14:paraId="01507F03" w14:textId="77777777" w:rsidR="00721C7E" w:rsidRDefault="00721C7E">
            <w:pPr>
              <w:suppressAutoHyphens/>
              <w:ind w:right="758"/>
              <w:jc w:val="both"/>
              <w:rPr>
                <w:rFonts w:ascii="Verdana" w:eastAsia="Verdana" w:hAnsi="Verdana" w:cstheme="majorHAnsi"/>
                <w:bCs/>
                <w:sz w:val="20"/>
                <w:szCs w:val="20"/>
                <w:lang w:eastAsia="en-US"/>
              </w:rPr>
            </w:pPr>
          </w:p>
          <w:p w14:paraId="08253EA1" w14:textId="77777777" w:rsidR="00721C7E" w:rsidRDefault="00000000">
            <w:pPr>
              <w:suppressAutoHyphens/>
              <w:ind w:right="758"/>
              <w:rPr>
                <w:rFonts w:ascii="Arial Black" w:eastAsia="Arial Unicode MS" w:hAnsi="Arial Black" w:cstheme="majorHAnsi"/>
                <w:b/>
                <w:sz w:val="20"/>
                <w:szCs w:val="20"/>
                <w:lang w:eastAsia="ar-SA"/>
              </w:rPr>
            </w:pPr>
            <w:r>
              <w:rPr>
                <w:rFonts w:ascii="Arial Black" w:eastAsia="Arial Unicode MS" w:hAnsi="Arial Black" w:cstheme="majorHAnsi"/>
                <w:bCs/>
                <w:sz w:val="20"/>
                <w:szCs w:val="20"/>
                <w:lang w:eastAsia="ar-SA"/>
              </w:rPr>
              <w:t xml:space="preserve">             </w:t>
            </w:r>
          </w:p>
          <w:p w14:paraId="17E0643C" w14:textId="77777777" w:rsidR="00721C7E" w:rsidRDefault="00721C7E">
            <w:pPr>
              <w:suppressAutoHyphens/>
              <w:rPr>
                <w:rFonts w:ascii="Verdana" w:eastAsia="PMingLiU" w:hAnsi="Verdana" w:cstheme="majorHAnsi"/>
                <w:b/>
                <w:bCs/>
                <w:sz w:val="20"/>
                <w:szCs w:val="20"/>
                <w:lang w:eastAsia="ar-SA"/>
              </w:rPr>
            </w:pPr>
          </w:p>
          <w:p w14:paraId="16720430" w14:textId="77777777" w:rsidR="00721C7E" w:rsidRDefault="00000000">
            <w:pPr>
              <w:jc w:val="both"/>
              <w:rPr>
                <w:rFonts w:ascii="Calibri" w:eastAsia="Calibri" w:hAnsi="Calibri" w:cs="Calibri"/>
                <w:lang w:eastAsia="en-US"/>
              </w:rPr>
            </w:pPr>
            <w:bookmarkStart w:id="10" w:name="_Hlk115081507"/>
            <w:r>
              <w:rPr>
                <w:rFonts w:ascii="Verdana" w:eastAsia="PMingLiU" w:hAnsi="Verdana" w:cstheme="majorHAnsi"/>
                <w:b/>
                <w:bCs/>
                <w:sz w:val="20"/>
                <w:szCs w:val="20"/>
                <w:lang w:val="en-US" w:eastAsia="ar-SA"/>
              </w:rPr>
              <w:t>CPV</w:t>
            </w:r>
            <w:bookmarkStart w:id="11" w:name="_Hlk99954653"/>
            <w:r>
              <w:rPr>
                <w:rFonts w:ascii="Verdana" w:eastAsia="PMingLiU" w:hAnsi="Verdana" w:cstheme="majorHAnsi"/>
                <w:b/>
                <w:bCs/>
                <w:sz w:val="20"/>
                <w:szCs w:val="20"/>
                <w:lang w:eastAsia="ar-SA"/>
              </w:rPr>
              <w:t>:</w:t>
            </w:r>
            <w:r>
              <w:rPr>
                <w:rFonts w:ascii="Calibri" w:eastAsia="Calibri" w:hAnsi="Calibri" w:cs="Calibri"/>
                <w:lang w:eastAsia="en-US"/>
              </w:rPr>
              <w:t xml:space="preserve"> </w:t>
            </w:r>
          </w:p>
          <w:bookmarkEnd w:id="10"/>
          <w:bookmarkEnd w:id="11"/>
          <w:p w14:paraId="2F1771FA" w14:textId="77777777" w:rsidR="00721C7E" w:rsidRDefault="00000000">
            <w:pPr>
              <w:spacing w:line="360" w:lineRule="auto"/>
              <w:ind w:left="-737" w:right="-737" w:firstLine="720"/>
              <w:jc w:val="both"/>
              <w:rPr>
                <w:rFonts w:ascii="Verdana" w:hAnsi="Verdana"/>
                <w:sz w:val="20"/>
                <w:szCs w:val="20"/>
              </w:rPr>
            </w:pPr>
            <w:r>
              <w:rPr>
                <w:rFonts w:ascii="Verdana" w:hAnsi="Verdana"/>
                <w:sz w:val="20"/>
                <w:szCs w:val="20"/>
              </w:rPr>
              <w:t xml:space="preserve">79952000-2 - Υπηρεσίες εκδηλώσεων </w:t>
            </w:r>
          </w:p>
          <w:p w14:paraId="317C5F6C" w14:textId="77777777" w:rsidR="00721C7E" w:rsidRDefault="00000000">
            <w:pPr>
              <w:spacing w:line="360" w:lineRule="auto"/>
              <w:ind w:left="-737" w:right="-737" w:firstLine="720"/>
              <w:jc w:val="both"/>
              <w:rPr>
                <w:rFonts w:ascii="Verdana" w:hAnsi="Verdana"/>
                <w:sz w:val="20"/>
                <w:szCs w:val="20"/>
              </w:rPr>
            </w:pPr>
            <w:r>
              <w:rPr>
                <w:rFonts w:ascii="Verdana" w:hAnsi="Verdana"/>
                <w:sz w:val="20"/>
                <w:szCs w:val="20"/>
              </w:rPr>
              <w:t xml:space="preserve">92370000-5 Υπηρεσίες Τεχνικού Ήχου </w:t>
            </w:r>
          </w:p>
          <w:p w14:paraId="0B657B08" w14:textId="77777777" w:rsidR="00721C7E" w:rsidRDefault="00721C7E">
            <w:pPr>
              <w:spacing w:line="360" w:lineRule="auto"/>
              <w:ind w:left="-737" w:right="-737" w:firstLine="720"/>
              <w:jc w:val="both"/>
              <w:rPr>
                <w:rFonts w:ascii="Verdana" w:hAnsi="Verdana"/>
                <w:sz w:val="20"/>
                <w:szCs w:val="20"/>
              </w:rPr>
            </w:pPr>
          </w:p>
          <w:p w14:paraId="4F2D93FF" w14:textId="77777777" w:rsidR="00721C7E" w:rsidRDefault="00721C7E">
            <w:pPr>
              <w:jc w:val="both"/>
              <w:rPr>
                <w:rFonts w:ascii="Palatino Linotype" w:eastAsia="Verdana" w:hAnsi="Palatino Linotype" w:cs="Verdana"/>
                <w:lang w:eastAsia="en-US"/>
              </w:rPr>
            </w:pPr>
          </w:p>
        </w:tc>
      </w:tr>
    </w:tbl>
    <w:tbl>
      <w:tblPr>
        <w:tblW w:w="10710" w:type="dxa"/>
        <w:tblInd w:w="-227" w:type="dxa"/>
        <w:tblLayout w:type="fixed"/>
        <w:tblCellMar>
          <w:left w:w="57" w:type="dxa"/>
          <w:right w:w="57" w:type="dxa"/>
        </w:tblCellMar>
        <w:tblLook w:val="04A0" w:firstRow="1" w:lastRow="0" w:firstColumn="1" w:lastColumn="0" w:noHBand="0" w:noVBand="1"/>
      </w:tblPr>
      <w:tblGrid>
        <w:gridCol w:w="5610"/>
        <w:gridCol w:w="5100"/>
      </w:tblGrid>
      <w:tr w:rsidR="00721C7E" w14:paraId="49F3AD7E" w14:textId="77777777">
        <w:trPr>
          <w:trHeight w:val="1152"/>
        </w:trPr>
        <w:tc>
          <w:tcPr>
            <w:tcW w:w="5614" w:type="dxa"/>
          </w:tcPr>
          <w:p w14:paraId="0DEF89CF" w14:textId="77777777" w:rsidR="00721C7E" w:rsidRDefault="00000000">
            <w:pPr>
              <w:suppressAutoHyphens/>
              <w:jc w:val="both"/>
              <w:rPr>
                <w:rFonts w:ascii="Palatino Linotype" w:eastAsia="PMingLiU" w:hAnsi="Palatino Linotype" w:cs="Calibri"/>
                <w:b/>
                <w:sz w:val="24"/>
                <w:szCs w:val="24"/>
                <w:lang w:val="en-US" w:eastAsia="ar-SA"/>
              </w:rPr>
            </w:pPr>
            <w:bookmarkStart w:id="12" w:name="_Hlk115092305"/>
            <w:r>
              <w:rPr>
                <w:rFonts w:ascii="Arial Black" w:eastAsia="PMingLiU" w:hAnsi="Arial Black"/>
                <w:spacing w:val="-1"/>
                <w:sz w:val="24"/>
                <w:szCs w:val="24"/>
                <w:lang w:eastAsia="ar-SA"/>
              </w:rPr>
              <w:lastRenderedPageBreak/>
              <w:t xml:space="preserve">             </w:t>
            </w:r>
            <w:r>
              <w:rPr>
                <w:rFonts w:ascii="Arial Black" w:eastAsia="PMingLiU" w:hAnsi="Arial Black"/>
                <w:noProof/>
                <w:spacing w:val="-1"/>
                <w:sz w:val="24"/>
                <w:szCs w:val="24"/>
                <w:lang w:val="en-US" w:eastAsia="en-US"/>
              </w:rPr>
              <w:drawing>
                <wp:inline distT="0" distB="0" distL="0" distR="0" wp14:anchorId="5A19C327" wp14:editId="29609286">
                  <wp:extent cx="733425" cy="6191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733425" cy="619125"/>
                          </a:xfrm>
                          <a:prstGeom prst="rect">
                            <a:avLst/>
                          </a:prstGeom>
                          <a:noFill/>
                          <a:ln>
                            <a:noFill/>
                          </a:ln>
                        </pic:spPr>
                      </pic:pic>
                    </a:graphicData>
                  </a:graphic>
                </wp:inline>
              </w:drawing>
            </w:r>
          </w:p>
          <w:p w14:paraId="39867AD4" w14:textId="77777777" w:rsidR="00721C7E" w:rsidRDefault="00000000">
            <w:pPr>
              <w:suppressAutoHyphens/>
              <w:jc w:val="both"/>
              <w:rPr>
                <w:rFonts w:ascii="Palatino Linotype" w:eastAsia="PMingLiU" w:hAnsi="Palatino Linotype" w:cs="Calibri"/>
                <w:b/>
                <w:sz w:val="24"/>
                <w:szCs w:val="24"/>
                <w:lang w:eastAsia="ar-SA"/>
              </w:rPr>
            </w:pPr>
            <w:r>
              <w:rPr>
                <w:rFonts w:ascii="Palatino Linotype" w:eastAsia="PMingLiU" w:hAnsi="Palatino Linotype" w:cs="Calibri"/>
                <w:b/>
                <w:sz w:val="24"/>
                <w:szCs w:val="24"/>
                <w:lang w:eastAsia="ar-SA"/>
              </w:rPr>
              <w:t>ΕΛΛΗΝΙΚΗ     ΔΗΜΟΚΡΑΤΙΑ</w:t>
            </w:r>
          </w:p>
          <w:p w14:paraId="7722EC6E" w14:textId="77777777" w:rsidR="00721C7E" w:rsidRDefault="00000000">
            <w:pPr>
              <w:suppressAutoHyphens/>
              <w:jc w:val="both"/>
              <w:rPr>
                <w:rFonts w:ascii="Palatino Linotype" w:eastAsia="Calibri" w:hAnsi="Palatino Linotype" w:cs="Calibri"/>
                <w:b/>
                <w:sz w:val="24"/>
                <w:szCs w:val="24"/>
                <w:lang w:eastAsia="zh-CN"/>
              </w:rPr>
            </w:pPr>
            <w:r>
              <w:rPr>
                <w:rFonts w:ascii="Palatino Linotype" w:eastAsia="PMingLiU" w:hAnsi="Palatino Linotype" w:cs="Calibri"/>
                <w:b/>
                <w:sz w:val="24"/>
                <w:szCs w:val="24"/>
                <w:lang w:eastAsia="ar-SA"/>
              </w:rPr>
              <w:t>ΠΕΡΙΦΕΡΕΙΑ  ΝΟΤΙΟΥ  ΑΙΓΑΙΟΥ</w:t>
            </w:r>
          </w:p>
          <w:p w14:paraId="11D53ADD" w14:textId="77777777" w:rsidR="00721C7E" w:rsidRDefault="00000000">
            <w:pPr>
              <w:suppressAutoHyphens/>
              <w:jc w:val="both"/>
              <w:rPr>
                <w:rFonts w:ascii="Palatino Linotype" w:eastAsia="Calibri" w:hAnsi="Palatino Linotype" w:cs="Calibri"/>
                <w:b/>
                <w:sz w:val="24"/>
                <w:szCs w:val="24"/>
                <w:lang w:eastAsia="zh-CN"/>
              </w:rPr>
            </w:pPr>
            <w:r>
              <w:rPr>
                <w:rFonts w:ascii="Palatino Linotype" w:eastAsia="PMingLiU" w:hAnsi="Palatino Linotype" w:cs="Calibri"/>
                <w:b/>
                <w:sz w:val="24"/>
                <w:szCs w:val="24"/>
                <w:lang w:eastAsia="ar-SA"/>
              </w:rPr>
              <w:t>ΝΟΜΟΣ  ΔΩΔΕΚΑΝΗΣΟΥ</w:t>
            </w:r>
          </w:p>
          <w:p w14:paraId="3C3FF059" w14:textId="77777777" w:rsidR="00721C7E" w:rsidRDefault="00000000">
            <w:pPr>
              <w:suppressAutoHyphens/>
              <w:rPr>
                <w:rFonts w:ascii="Arial Black" w:eastAsia="PMingLiU" w:hAnsi="Arial Black" w:cs="Calibri"/>
                <w:b/>
                <w:sz w:val="28"/>
                <w:szCs w:val="28"/>
                <w:u w:val="single"/>
                <w:lang w:eastAsia="ar-SA"/>
              </w:rPr>
            </w:pPr>
            <w:r>
              <w:rPr>
                <w:rFonts w:ascii="Arial Black" w:eastAsia="PMingLiU" w:hAnsi="Arial Black" w:cs="Calibri"/>
                <w:b/>
                <w:sz w:val="28"/>
                <w:szCs w:val="28"/>
                <w:u w:val="single"/>
                <w:lang w:eastAsia="ar-SA"/>
              </w:rPr>
              <w:t>ΔΗΜΟΣ    ΚΑΡΠΑΘΟΥ</w:t>
            </w:r>
          </w:p>
          <w:p w14:paraId="7BF46BC8" w14:textId="77777777" w:rsidR="00721C7E" w:rsidRDefault="00000000">
            <w:pPr>
              <w:suppressAutoHyphens/>
              <w:rPr>
                <w:rFonts w:ascii="Arial Black" w:eastAsia="PMingLiU" w:hAnsi="Arial Black" w:cs="Calibri"/>
                <w:b/>
                <w:sz w:val="16"/>
                <w:szCs w:val="16"/>
                <w:u w:val="single"/>
                <w:lang w:eastAsia="ar-SA"/>
              </w:rPr>
            </w:pPr>
            <w:r>
              <w:rPr>
                <w:rFonts w:ascii="Arial Black" w:eastAsia="PMingLiU" w:hAnsi="Arial Black" w:cs="Calibri"/>
                <w:sz w:val="16"/>
                <w:szCs w:val="16"/>
                <w:lang w:eastAsia="ar-SA"/>
              </w:rPr>
              <w:t xml:space="preserve">                                              </w:t>
            </w:r>
          </w:p>
          <w:tbl>
            <w:tblPr>
              <w:tblW w:w="9855" w:type="dxa"/>
              <w:tblLayout w:type="fixed"/>
              <w:tblLook w:val="04A0" w:firstRow="1" w:lastRow="0" w:firstColumn="1" w:lastColumn="0" w:noHBand="0" w:noVBand="1"/>
            </w:tblPr>
            <w:tblGrid>
              <w:gridCol w:w="1583"/>
              <w:gridCol w:w="8272"/>
            </w:tblGrid>
            <w:tr w:rsidR="00721C7E" w14:paraId="07921A36" w14:textId="77777777">
              <w:trPr>
                <w:trHeight w:val="1620"/>
              </w:trPr>
              <w:tc>
                <w:tcPr>
                  <w:tcW w:w="1583" w:type="dxa"/>
                </w:tcPr>
                <w:p w14:paraId="6AD7D59C" w14:textId="77777777" w:rsidR="00721C7E" w:rsidRDefault="00000000">
                  <w:pPr>
                    <w:suppressAutoHyphens/>
                    <w:rPr>
                      <w:rFonts w:ascii="Palatino Linotype" w:eastAsia="PMingLiU" w:hAnsi="Palatino Linotype" w:cs="Calibri"/>
                      <w:b/>
                      <w:sz w:val="18"/>
                      <w:szCs w:val="18"/>
                      <w:lang w:eastAsia="ar-SA"/>
                    </w:rPr>
                  </w:pPr>
                  <w:r>
                    <w:rPr>
                      <w:rFonts w:ascii="Palatino Linotype" w:eastAsia="PMingLiU" w:hAnsi="Palatino Linotype" w:cs="Calibri"/>
                      <w:b/>
                      <w:sz w:val="18"/>
                      <w:szCs w:val="18"/>
                      <w:lang w:eastAsia="ar-SA"/>
                    </w:rPr>
                    <w:t>Πληροφορίες:</w:t>
                  </w:r>
                </w:p>
                <w:p w14:paraId="752AA88C" w14:textId="77777777" w:rsidR="00721C7E" w:rsidRDefault="00000000">
                  <w:pPr>
                    <w:suppressAutoHyphens/>
                    <w:rPr>
                      <w:rFonts w:ascii="Palatino Linotype" w:eastAsia="Calibri" w:hAnsi="Palatino Linotype" w:cs="Calibri"/>
                      <w:b/>
                      <w:sz w:val="18"/>
                      <w:szCs w:val="18"/>
                      <w:lang w:eastAsia="zh-CN"/>
                    </w:rPr>
                  </w:pPr>
                  <w:r>
                    <w:rPr>
                      <w:rFonts w:ascii="Palatino Linotype" w:eastAsia="PMingLiU" w:hAnsi="Palatino Linotype" w:cs="Calibri"/>
                      <w:b/>
                      <w:sz w:val="18"/>
                      <w:szCs w:val="18"/>
                      <w:lang w:eastAsia="ar-SA"/>
                    </w:rPr>
                    <w:t>Διεύθυνση:</w:t>
                  </w:r>
                </w:p>
                <w:p w14:paraId="0090EBD7" w14:textId="77777777" w:rsidR="00721C7E" w:rsidRDefault="00000000">
                  <w:pPr>
                    <w:suppressAutoHyphens/>
                    <w:rPr>
                      <w:rFonts w:ascii="Palatino Linotype" w:eastAsia="SimSun" w:hAnsi="Palatino Linotype" w:cs="Calibri"/>
                      <w:b/>
                      <w:sz w:val="18"/>
                      <w:szCs w:val="18"/>
                      <w:lang w:eastAsia="ar-SA"/>
                    </w:rPr>
                  </w:pPr>
                  <w:r>
                    <w:rPr>
                      <w:rFonts w:ascii="Palatino Linotype" w:eastAsia="PMingLiU" w:hAnsi="Palatino Linotype" w:cs="Calibri"/>
                      <w:b/>
                      <w:sz w:val="18"/>
                      <w:szCs w:val="18"/>
                      <w:lang w:eastAsia="ar-SA"/>
                    </w:rPr>
                    <w:t>Τ.Κ.:</w:t>
                  </w:r>
                </w:p>
                <w:p w14:paraId="52B436A6" w14:textId="77777777" w:rsidR="00721C7E" w:rsidRDefault="00000000">
                  <w:pPr>
                    <w:suppressAutoHyphens/>
                    <w:rPr>
                      <w:rFonts w:ascii="Palatino Linotype" w:eastAsia="PMingLiU" w:hAnsi="Palatino Linotype" w:cs="Calibri"/>
                      <w:b/>
                      <w:sz w:val="18"/>
                      <w:szCs w:val="18"/>
                      <w:lang w:eastAsia="ar-SA"/>
                    </w:rPr>
                  </w:pPr>
                  <w:r>
                    <w:rPr>
                      <w:rFonts w:ascii="Palatino Linotype" w:eastAsia="PMingLiU" w:hAnsi="Palatino Linotype" w:cs="Calibri"/>
                      <w:b/>
                      <w:sz w:val="18"/>
                      <w:szCs w:val="18"/>
                      <w:lang w:eastAsia="ar-SA"/>
                    </w:rPr>
                    <w:t>Τηλέφωνο:</w:t>
                  </w:r>
                </w:p>
                <w:p w14:paraId="66A16A33" w14:textId="77777777" w:rsidR="00721C7E" w:rsidRDefault="00000000">
                  <w:pPr>
                    <w:suppressAutoHyphens/>
                    <w:rPr>
                      <w:rFonts w:ascii="Palatino Linotype" w:eastAsia="PMingLiU" w:hAnsi="Palatino Linotype" w:cs="Calibri"/>
                      <w:b/>
                      <w:sz w:val="18"/>
                      <w:szCs w:val="18"/>
                      <w:lang w:val="en-US" w:eastAsia="ar-SA"/>
                    </w:rPr>
                  </w:pPr>
                  <w:r>
                    <w:rPr>
                      <w:rFonts w:ascii="Palatino Linotype" w:eastAsia="PMingLiU" w:hAnsi="Palatino Linotype" w:cs="Calibri"/>
                      <w:b/>
                      <w:sz w:val="18"/>
                      <w:szCs w:val="18"/>
                      <w:lang w:val="en-US" w:eastAsia="ar-SA"/>
                    </w:rPr>
                    <w:t>Fax:</w:t>
                  </w:r>
                </w:p>
                <w:p w14:paraId="59742169" w14:textId="77777777" w:rsidR="00721C7E" w:rsidRDefault="00000000">
                  <w:pPr>
                    <w:suppressAutoHyphens/>
                    <w:snapToGrid w:val="0"/>
                    <w:rPr>
                      <w:rFonts w:ascii="Palatino Linotype" w:eastAsia="SimSun" w:hAnsi="Palatino Linotype" w:cs="Calibri"/>
                      <w:b/>
                      <w:sz w:val="18"/>
                      <w:szCs w:val="18"/>
                      <w:lang w:val="en-US" w:eastAsia="zh-CN"/>
                    </w:rPr>
                  </w:pPr>
                  <w:r>
                    <w:rPr>
                      <w:rFonts w:ascii="Palatino Linotype" w:eastAsia="PMingLiU" w:hAnsi="Palatino Linotype" w:cs="Calibri"/>
                      <w:b/>
                      <w:sz w:val="18"/>
                      <w:szCs w:val="18"/>
                      <w:lang w:val="en-US" w:eastAsia="ar-SA"/>
                    </w:rPr>
                    <w:t>E-mail:</w:t>
                  </w:r>
                </w:p>
              </w:tc>
              <w:tc>
                <w:tcPr>
                  <w:tcW w:w="8272" w:type="dxa"/>
                </w:tcPr>
                <w:p w14:paraId="57328EC9" w14:textId="77777777" w:rsidR="00721C7E" w:rsidRDefault="00000000">
                  <w:pPr>
                    <w:suppressAutoHyphens/>
                    <w:rPr>
                      <w:rFonts w:ascii="Palatino Linotype" w:eastAsia="PMingLiU" w:hAnsi="Palatino Linotype" w:cs="Calibri"/>
                      <w:sz w:val="18"/>
                      <w:szCs w:val="18"/>
                      <w:lang w:eastAsia="ar-SA"/>
                    </w:rPr>
                  </w:pPr>
                  <w:r>
                    <w:rPr>
                      <w:rFonts w:ascii="Palatino Linotype" w:eastAsia="PMingLiU" w:hAnsi="Palatino Linotype" w:cs="Calibri"/>
                      <w:sz w:val="18"/>
                      <w:szCs w:val="18"/>
                      <w:lang w:eastAsia="ar-SA"/>
                    </w:rPr>
                    <w:t xml:space="preserve"> Γεώργιος  Πολ.  Μηνακάκης                                                                              </w:t>
                  </w:r>
                </w:p>
                <w:p w14:paraId="499CA676" w14:textId="77777777" w:rsidR="00721C7E" w:rsidRDefault="00000000">
                  <w:pPr>
                    <w:suppressAutoHyphens/>
                    <w:rPr>
                      <w:rFonts w:ascii="Palatino Linotype" w:eastAsia="Calibri" w:hAnsi="Palatino Linotype" w:cs="Calibri"/>
                      <w:sz w:val="18"/>
                      <w:szCs w:val="18"/>
                      <w:lang w:eastAsia="zh-CN"/>
                    </w:rPr>
                  </w:pPr>
                  <w:r>
                    <w:rPr>
                      <w:rFonts w:ascii="Palatino Linotype" w:eastAsia="PMingLiU" w:hAnsi="Palatino Linotype" w:cs="Calibri"/>
                      <w:sz w:val="18"/>
                      <w:szCs w:val="18"/>
                      <w:lang w:eastAsia="ar-SA"/>
                    </w:rPr>
                    <w:t xml:space="preserve">Δήμος  Καρπάθου                                  </w:t>
                  </w:r>
                </w:p>
                <w:p w14:paraId="19AAD6DC" w14:textId="77777777" w:rsidR="00721C7E" w:rsidRDefault="00000000">
                  <w:pPr>
                    <w:suppressAutoHyphens/>
                    <w:rPr>
                      <w:rFonts w:ascii="Palatino Linotype" w:eastAsia="SimSun" w:hAnsi="Palatino Linotype" w:cs="Calibri"/>
                      <w:sz w:val="18"/>
                      <w:szCs w:val="18"/>
                      <w:lang w:eastAsia="ar-SA"/>
                    </w:rPr>
                  </w:pPr>
                  <w:r>
                    <w:rPr>
                      <w:rFonts w:ascii="Palatino Linotype" w:eastAsia="PMingLiU" w:hAnsi="Palatino Linotype" w:cs="Calibri"/>
                      <w:sz w:val="18"/>
                      <w:szCs w:val="18"/>
                      <w:lang w:eastAsia="ar-SA"/>
                    </w:rPr>
                    <w:t>857  00,  Κάρπαθος</w:t>
                  </w:r>
                </w:p>
                <w:p w14:paraId="4A016F2B" w14:textId="77777777" w:rsidR="00721C7E" w:rsidRDefault="00000000">
                  <w:pPr>
                    <w:suppressAutoHyphens/>
                    <w:rPr>
                      <w:rFonts w:ascii="Palatino Linotype" w:eastAsia="PMingLiU" w:hAnsi="Palatino Linotype" w:cs="Calibri"/>
                      <w:sz w:val="18"/>
                      <w:szCs w:val="18"/>
                      <w:lang w:eastAsia="ar-SA"/>
                    </w:rPr>
                  </w:pPr>
                  <w:r>
                    <w:rPr>
                      <w:rFonts w:ascii="Palatino Linotype" w:eastAsia="PMingLiU" w:hAnsi="Palatino Linotype" w:cs="Calibri"/>
                      <w:sz w:val="18"/>
                      <w:szCs w:val="18"/>
                      <w:lang w:eastAsia="ar-SA"/>
                    </w:rPr>
                    <w:t>22453 60115</w:t>
                  </w:r>
                </w:p>
                <w:p w14:paraId="341295C5" w14:textId="77777777" w:rsidR="00721C7E" w:rsidRDefault="00000000">
                  <w:pPr>
                    <w:suppressAutoHyphens/>
                    <w:rPr>
                      <w:rFonts w:ascii="Palatino Linotype" w:eastAsia="PMingLiU" w:hAnsi="Palatino Linotype" w:cs="Calibri"/>
                      <w:sz w:val="18"/>
                      <w:szCs w:val="18"/>
                      <w:lang w:eastAsia="ar-SA"/>
                    </w:rPr>
                  </w:pPr>
                  <w:r>
                    <w:rPr>
                      <w:rFonts w:ascii="Palatino Linotype" w:eastAsia="PMingLiU" w:hAnsi="Palatino Linotype" w:cs="Calibri"/>
                      <w:sz w:val="18"/>
                      <w:szCs w:val="18"/>
                      <w:lang w:eastAsia="ar-SA"/>
                    </w:rPr>
                    <w:t>22450 22556</w:t>
                  </w:r>
                </w:p>
                <w:p w14:paraId="4808758A" w14:textId="77777777" w:rsidR="00721C7E" w:rsidRDefault="00000000">
                  <w:pPr>
                    <w:suppressAutoHyphens/>
                    <w:snapToGrid w:val="0"/>
                    <w:rPr>
                      <w:rFonts w:ascii="Palatino Linotype" w:eastAsia="SimSun" w:hAnsi="Palatino Linotype" w:cs="Calibri"/>
                      <w:sz w:val="18"/>
                      <w:szCs w:val="18"/>
                      <w:lang w:eastAsia="zh-CN"/>
                    </w:rPr>
                  </w:pPr>
                  <w:r>
                    <w:rPr>
                      <w:rFonts w:ascii="Palatino Linotype" w:eastAsia="PMingLiU" w:hAnsi="Palatino Linotype" w:cs="Calibri"/>
                      <w:sz w:val="18"/>
                      <w:szCs w:val="18"/>
                      <w:lang w:val="en-US" w:eastAsia="ar-SA"/>
                    </w:rPr>
                    <w:t>giorgosmin@yahoo.gr</w:t>
                  </w:r>
                </w:p>
              </w:tc>
            </w:tr>
          </w:tbl>
          <w:p w14:paraId="0B042C63" w14:textId="77777777" w:rsidR="00721C7E" w:rsidRDefault="00721C7E">
            <w:pPr>
              <w:rPr>
                <w:rFonts w:asciiTheme="minorHAnsi" w:eastAsiaTheme="minorHAnsi" w:hAnsiTheme="minorHAnsi" w:cstheme="minorBidi"/>
                <w:lang w:eastAsia="en-US" w:bidi="ar-SA"/>
              </w:rPr>
            </w:pPr>
          </w:p>
        </w:tc>
        <w:tc>
          <w:tcPr>
            <w:tcW w:w="5103" w:type="dxa"/>
          </w:tcPr>
          <w:p w14:paraId="3A27903B" w14:textId="77777777" w:rsidR="00721C7E" w:rsidRDefault="00721C7E">
            <w:pPr>
              <w:suppressAutoHyphens/>
              <w:ind w:left="426"/>
              <w:jc w:val="both"/>
              <w:rPr>
                <w:rFonts w:ascii="Calibri" w:eastAsia="Calibri" w:hAnsi="Calibri" w:cs="Calibri"/>
                <w:b/>
                <w:sz w:val="24"/>
                <w:szCs w:val="24"/>
                <w:lang w:eastAsia="ar-SA"/>
              </w:rPr>
            </w:pPr>
          </w:p>
          <w:p w14:paraId="1AD4FF1A" w14:textId="77777777" w:rsidR="00721C7E" w:rsidRDefault="00721C7E">
            <w:pPr>
              <w:suppressAutoHyphens/>
              <w:ind w:left="426"/>
              <w:jc w:val="both"/>
              <w:rPr>
                <w:rFonts w:ascii="Calibri" w:eastAsia="Calibri" w:hAnsi="Calibri" w:cs="Calibri"/>
                <w:b/>
                <w:sz w:val="24"/>
                <w:szCs w:val="24"/>
                <w:lang w:eastAsia="ar-SA"/>
              </w:rPr>
            </w:pPr>
          </w:p>
          <w:p w14:paraId="784B4FD9" w14:textId="77777777" w:rsidR="00721C7E" w:rsidRDefault="00721C7E">
            <w:pPr>
              <w:suppressAutoHyphens/>
              <w:ind w:left="426"/>
              <w:jc w:val="both"/>
              <w:rPr>
                <w:rFonts w:ascii="Calibri" w:eastAsia="Calibri" w:hAnsi="Calibri" w:cs="Calibri"/>
                <w:b/>
                <w:sz w:val="24"/>
                <w:szCs w:val="24"/>
                <w:lang w:eastAsia="ar-SA"/>
              </w:rPr>
            </w:pPr>
          </w:p>
          <w:p w14:paraId="7C433C01" w14:textId="77777777" w:rsidR="00721C7E" w:rsidRDefault="00000000">
            <w:pPr>
              <w:suppressAutoHyphens/>
              <w:ind w:left="426"/>
              <w:jc w:val="both"/>
              <w:rPr>
                <w:rFonts w:ascii="Calibri" w:eastAsia="Calibri" w:hAnsi="Calibri" w:cs="Calibri"/>
                <w:b/>
                <w:sz w:val="24"/>
                <w:szCs w:val="24"/>
                <w:lang w:eastAsia="ar-SA"/>
              </w:rPr>
            </w:pPr>
            <w:r>
              <w:rPr>
                <w:rFonts w:ascii="Arial Black" w:eastAsia="Calibri" w:hAnsi="Arial Black" w:cs="Calibri"/>
                <w:b/>
                <w:szCs w:val="24"/>
                <w:lang w:eastAsia="ar-SA"/>
              </w:rPr>
              <w:t xml:space="preserve">              </w:t>
            </w:r>
          </w:p>
          <w:p w14:paraId="3A61DC16" w14:textId="77777777" w:rsidR="00721C7E" w:rsidRDefault="00721C7E">
            <w:pPr>
              <w:suppressAutoHyphens/>
              <w:jc w:val="both"/>
              <w:rPr>
                <w:rFonts w:ascii="Calibri" w:eastAsia="Calibri" w:hAnsi="Calibri" w:cs="Calibri"/>
                <w:b/>
                <w:sz w:val="24"/>
                <w:szCs w:val="24"/>
                <w:lang w:eastAsia="ar-SA"/>
              </w:rPr>
            </w:pPr>
          </w:p>
          <w:p w14:paraId="57451D38" w14:textId="77777777" w:rsidR="00721C7E" w:rsidRDefault="00000000">
            <w:pPr>
              <w:jc w:val="both"/>
              <w:rPr>
                <w:rFonts w:ascii="Arial Black" w:hAnsi="Arial Black"/>
                <w:b/>
                <w:lang w:eastAsia="en-US"/>
              </w:rPr>
            </w:pPr>
            <w:r>
              <w:rPr>
                <w:rFonts w:ascii="Arial Black" w:hAnsi="Arial Black"/>
                <w:b/>
                <w:lang w:eastAsia="en-US"/>
              </w:rPr>
              <w:t>«</w:t>
            </w:r>
            <w:r>
              <w:rPr>
                <w:rFonts w:ascii="Arial Black" w:eastAsia="Arial Unicode MS" w:hAnsi="Arial Black" w:cs="Calibri"/>
                <w:b/>
                <w:lang w:eastAsia="en-US"/>
              </w:rPr>
              <w:t>Εκδήλωση τιμής και μνήμης στην Κοινότητα Βωλάδας για τον Ήρωα Χριστόφορο Λυτό</w:t>
            </w:r>
            <w:r>
              <w:rPr>
                <w:rFonts w:ascii="Arial Black" w:hAnsi="Arial Black"/>
                <w:b/>
                <w:lang w:eastAsia="en-US"/>
              </w:rPr>
              <w:t>».</w:t>
            </w:r>
          </w:p>
          <w:p w14:paraId="117ED665" w14:textId="77777777" w:rsidR="00721C7E" w:rsidRDefault="00721C7E">
            <w:pPr>
              <w:suppressAutoHyphens/>
              <w:jc w:val="both"/>
              <w:rPr>
                <w:rFonts w:ascii="Arial Black" w:eastAsia="PMingLiU" w:hAnsi="Arial Black"/>
                <w:sz w:val="20"/>
                <w:szCs w:val="20"/>
                <w:lang w:eastAsia="ar-SA"/>
              </w:rPr>
            </w:pPr>
          </w:p>
        </w:tc>
      </w:tr>
    </w:tbl>
    <w:bookmarkEnd w:id="12"/>
    <w:p w14:paraId="24539B95" w14:textId="77777777" w:rsidR="00721C7E" w:rsidRDefault="00000000">
      <w:pPr>
        <w:suppressAutoHyphens/>
        <w:jc w:val="center"/>
        <w:rPr>
          <w:rFonts w:ascii="Arial Black" w:eastAsia="PMingLiU" w:hAnsi="Arial Black" w:cs="Calibri"/>
          <w:b/>
          <w:sz w:val="32"/>
          <w:szCs w:val="32"/>
          <w:u w:val="single"/>
          <w:lang w:eastAsia="ar-SA"/>
        </w:rPr>
      </w:pPr>
      <w:r>
        <w:rPr>
          <w:rFonts w:ascii="Arial Black" w:eastAsia="PMingLiU" w:hAnsi="Arial Black" w:cs="Calibri"/>
          <w:b/>
          <w:sz w:val="32"/>
          <w:szCs w:val="32"/>
          <w:u w:val="single"/>
          <w:lang w:eastAsia="ar-SA"/>
        </w:rPr>
        <w:t>ΤΕΧΝΙΚΗ   ΕΚΘΕΣΗ</w:t>
      </w:r>
    </w:p>
    <w:p w14:paraId="368470AE" w14:textId="77777777" w:rsidR="00721C7E" w:rsidRDefault="00721C7E">
      <w:pPr>
        <w:suppressAutoHyphens/>
        <w:jc w:val="center"/>
        <w:rPr>
          <w:rFonts w:ascii="Arial Black" w:eastAsia="PMingLiU" w:hAnsi="Arial Black" w:cs="Calibri"/>
          <w:b/>
          <w:sz w:val="32"/>
          <w:szCs w:val="32"/>
          <w:u w:val="single"/>
          <w:lang w:eastAsia="ar-SA"/>
        </w:rPr>
      </w:pPr>
    </w:p>
    <w:p w14:paraId="11E39CFA" w14:textId="77777777" w:rsidR="00721C7E" w:rsidRDefault="00000000">
      <w:pPr>
        <w:jc w:val="both"/>
        <w:rPr>
          <w:rFonts w:ascii="Book Antiqua" w:hAnsi="Book Antiqua" w:cs="Book Antiqua"/>
        </w:rPr>
      </w:pPr>
      <w:bookmarkStart w:id="13" w:name="_Hlk103592670"/>
      <w:r>
        <w:rPr>
          <w:rFonts w:ascii="Book Antiqua" w:hAnsi="Book Antiqua" w:cs="Book Antiqua"/>
        </w:rPr>
        <w:t xml:space="preserve">Ο Δήμος Καρπάθου στο πλαίσιο των θεσμικών του εκδηλώσεων και κατόπιν σχετικής απόφασης του Δημοτικού Συμβουλίου (αριθμ.102/2022) θα πραγματοποιεί εκδήλωση τιμής και μνήμης για τον  </w:t>
      </w:r>
      <w:r>
        <w:rPr>
          <w:rFonts w:ascii="Book Antiqua" w:hAnsi="Book Antiqua" w:cs="Book Antiqua"/>
          <w:b/>
          <w:bCs/>
        </w:rPr>
        <w:t xml:space="preserve">Καρπάθιο  Ήρωα Χριστόφορο Λυτό </w:t>
      </w:r>
      <w:r>
        <w:rPr>
          <w:rFonts w:ascii="Book Antiqua" w:hAnsi="Book Antiqua" w:cs="Book Antiqua"/>
        </w:rPr>
        <w:t xml:space="preserve">την </w:t>
      </w:r>
      <w:r>
        <w:rPr>
          <w:rFonts w:ascii="Book Antiqua" w:hAnsi="Book Antiqua" w:cs="Book Antiqua"/>
          <w:b/>
          <w:bCs/>
        </w:rPr>
        <w:t xml:space="preserve">20η Οκτωβρίου </w:t>
      </w:r>
      <w:r>
        <w:rPr>
          <w:rFonts w:ascii="Book Antiqua" w:hAnsi="Book Antiqua" w:cs="Book Antiqua"/>
        </w:rPr>
        <w:t xml:space="preserve"> εκάστου  έτους. Σύμφωνα με την εν λόγω  απόφαση, η 20η Οκτωβρίου καθιερώνεται  ως ημέρα μνήμης και τιμής  στον ήρωα Χριστόφορο Λυτό  και θα λαμβάνει χώρα πάντοτε στην γενέτειρά του, στην Κοινότητα Βωλάδας του Δήμου Καρπάθου. Ο Χριστόφορος Λυτός υπήρξε ο σημαντικότερος και επιφανέστερος αντιστασιακός ήρωας της Καρπάθου την περίοδο της Ιταλο-γερμανικής κατοχής και ολόκληρος ο </w:t>
      </w:r>
      <w:proofErr w:type="spellStart"/>
      <w:r>
        <w:rPr>
          <w:rFonts w:ascii="Book Antiqua" w:hAnsi="Book Antiqua" w:cs="Book Antiqua"/>
        </w:rPr>
        <w:t>καρπαθιακός</w:t>
      </w:r>
      <w:proofErr w:type="spellEnd"/>
      <w:r>
        <w:rPr>
          <w:rFonts w:ascii="Book Antiqua" w:hAnsi="Book Antiqua" w:cs="Book Antiqua"/>
        </w:rPr>
        <w:t xml:space="preserve"> λαός  επιθυμεί  να τιμά την μνήμη του εις ένδειξη τιμής και ευγνωμοσύνης για τους αγώνες και τις υπηρεσίες που </w:t>
      </w:r>
      <w:proofErr w:type="spellStart"/>
      <w:r>
        <w:rPr>
          <w:rFonts w:ascii="Book Antiqua" w:hAnsi="Book Antiqua" w:cs="Book Antiqua"/>
        </w:rPr>
        <w:t>προσφερε</w:t>
      </w:r>
      <w:proofErr w:type="spellEnd"/>
      <w:r>
        <w:rPr>
          <w:rFonts w:ascii="Book Antiqua" w:hAnsi="Book Antiqua" w:cs="Book Antiqua"/>
        </w:rPr>
        <w:t xml:space="preserve"> στην πατρίδα μας την Κάρπαθο.</w:t>
      </w:r>
    </w:p>
    <w:p w14:paraId="6409ED86" w14:textId="77777777" w:rsidR="00721C7E" w:rsidRDefault="00000000">
      <w:pPr>
        <w:jc w:val="both"/>
        <w:rPr>
          <w:rFonts w:ascii="Book Antiqua" w:hAnsi="Book Antiqua" w:cs="Book Antiqua"/>
        </w:rPr>
      </w:pPr>
      <w:r>
        <w:rPr>
          <w:rFonts w:ascii="Book Antiqua" w:hAnsi="Book Antiqua" w:cs="Book Antiqua"/>
        </w:rPr>
        <w:t xml:space="preserve">Συνεπώς, η φετινή εκδήλωση  θα πραγματοποιηθεί  φέτος την </w:t>
      </w:r>
      <w:r>
        <w:rPr>
          <w:rFonts w:ascii="Book Antiqua" w:hAnsi="Book Antiqua" w:cs="Book Antiqua"/>
          <w:b/>
          <w:bCs/>
        </w:rPr>
        <w:t xml:space="preserve">Παρασκευή 20 Οκτωβρίου 2023 </w:t>
      </w:r>
      <w:r>
        <w:rPr>
          <w:rFonts w:ascii="Book Antiqua" w:hAnsi="Book Antiqua" w:cs="Book Antiqua"/>
        </w:rPr>
        <w:t xml:space="preserve">στην </w:t>
      </w:r>
      <w:r>
        <w:rPr>
          <w:rFonts w:ascii="Book Antiqua" w:hAnsi="Book Antiqua" w:cs="Book Antiqua"/>
          <w:b/>
          <w:bCs/>
        </w:rPr>
        <w:t>Κοινότητα Βωλάδας</w:t>
      </w:r>
      <w:r>
        <w:rPr>
          <w:rFonts w:ascii="Book Antiqua" w:hAnsi="Book Antiqua" w:cs="Book Antiqua"/>
        </w:rPr>
        <w:t xml:space="preserve"> του  Δήμου Καρπάθου.  Στα πλαίσια του  εν λόγω  εορτασμού, ο Πολιτιστικός Εξωραϊστικός  Σύλλογος  Βωλάδας Καρπάθου “ ΤΑ ΑΠΕΛΛΑ” θα έχει το συντονισμό  της εκδήλωσης και κατόπιν  αιτήματός του, ο Δήμος Καρπάθου θα αναλάβει την ηχητική κάλυψη (με απευθείας ανάθεση από τον κ. Δήμαρχο Καρπάθου ) </w:t>
      </w:r>
    </w:p>
    <w:p w14:paraId="6BEA0B30" w14:textId="77777777" w:rsidR="00721C7E" w:rsidRDefault="00721C7E">
      <w:pPr>
        <w:suppressAutoHyphens/>
        <w:spacing w:before="240" w:line="276" w:lineRule="auto"/>
        <w:ind w:firstLine="720"/>
        <w:jc w:val="both"/>
        <w:rPr>
          <w:rFonts w:ascii="Palatino Linotype" w:hAnsi="Palatino Linotype"/>
          <w:b/>
          <w:bCs/>
        </w:rPr>
      </w:pPr>
    </w:p>
    <w:p w14:paraId="0CBC24A8" w14:textId="77777777" w:rsidR="00721C7E" w:rsidRDefault="00000000">
      <w:pPr>
        <w:widowControl/>
        <w:autoSpaceDE/>
        <w:autoSpaceDN/>
        <w:spacing w:after="200" w:line="276" w:lineRule="auto"/>
        <w:jc w:val="center"/>
        <w:rPr>
          <w:rFonts w:ascii="Arial Black" w:eastAsia="Calibri" w:hAnsi="Arial Black" w:cs="Calibri"/>
          <w:b/>
          <w:u w:val="single"/>
          <w:lang w:eastAsia="en-US" w:bidi="ar-SA"/>
        </w:rPr>
      </w:pPr>
      <w:r>
        <w:rPr>
          <w:rFonts w:ascii="Arial Black" w:eastAsia="Calibri" w:hAnsi="Arial Black" w:cs="Calibri"/>
          <w:b/>
          <w:u w:val="single"/>
          <w:lang w:eastAsia="en-US" w:bidi="ar-SA"/>
        </w:rPr>
        <w:t>ΕΝΔΕΙΚΤΙΚΟΣ ΠΡΟΥΠΟΛΟΓΙΣΜΟΣ</w:t>
      </w:r>
    </w:p>
    <w:p w14:paraId="28D6EA05" w14:textId="77777777" w:rsidR="00721C7E" w:rsidRDefault="00000000">
      <w:pPr>
        <w:widowControl/>
        <w:autoSpaceDE/>
        <w:autoSpaceDN/>
        <w:spacing w:after="160" w:line="276" w:lineRule="auto"/>
        <w:ind w:firstLine="720"/>
        <w:jc w:val="both"/>
        <w:rPr>
          <w:rFonts w:ascii="Palatino Linotype" w:eastAsiaTheme="minorHAnsi" w:hAnsi="Palatino Linotype" w:cstheme="minorBidi"/>
          <w:lang w:eastAsia="en-US" w:bidi="ar-SA"/>
        </w:rPr>
      </w:pPr>
      <w:bookmarkStart w:id="14" w:name="_Hlk73612997"/>
      <w:bookmarkStart w:id="15" w:name="_Hlk112844921"/>
      <w:bookmarkStart w:id="16" w:name="_Hlk71708575"/>
      <w:bookmarkStart w:id="17" w:name="_Hlk69287262"/>
      <w:r>
        <w:rPr>
          <w:rFonts w:ascii="Palatino Linotype" w:eastAsiaTheme="minorHAnsi" w:hAnsi="Palatino Linotype" w:cstheme="minorBidi"/>
          <w:lang w:eastAsia="en-US" w:bidi="ar-SA"/>
        </w:rPr>
        <w:t>Ο ενδεικτικός προϋπολογισμός ανέρχεται στο ποσό των</w:t>
      </w:r>
      <w:bookmarkStart w:id="18" w:name="_Hlk115087647"/>
      <w:r>
        <w:rPr>
          <w:rFonts w:ascii="Palatino Linotype" w:eastAsiaTheme="minorHAnsi" w:hAnsi="Palatino Linotype" w:cstheme="minorBidi"/>
          <w:lang w:eastAsia="en-US" w:bidi="ar-SA"/>
        </w:rPr>
        <w:t xml:space="preserve"> </w:t>
      </w:r>
      <w:r w:rsidRPr="00F11666">
        <w:rPr>
          <w:rFonts w:ascii="Palatino Linotype" w:eastAsiaTheme="minorHAnsi" w:hAnsi="Palatino Linotype" w:cstheme="minorBidi"/>
          <w:b/>
          <w:bCs/>
          <w:lang w:eastAsia="en-US" w:bidi="ar-SA"/>
        </w:rPr>
        <w:t>498</w:t>
      </w:r>
      <w:r>
        <w:rPr>
          <w:rFonts w:ascii="Palatino Linotype" w:eastAsiaTheme="minorHAnsi" w:hAnsi="Palatino Linotype" w:cstheme="minorBidi"/>
          <w:b/>
          <w:bCs/>
          <w:lang w:eastAsia="en-US" w:bidi="ar-SA"/>
        </w:rPr>
        <w:t>,</w:t>
      </w:r>
      <w:r w:rsidRPr="00F11666">
        <w:rPr>
          <w:rFonts w:ascii="Palatino Linotype" w:eastAsiaTheme="minorHAnsi" w:hAnsi="Palatino Linotype" w:cstheme="minorBidi"/>
          <w:b/>
          <w:bCs/>
          <w:lang w:eastAsia="en-US" w:bidi="ar-SA"/>
        </w:rPr>
        <w:t>00</w:t>
      </w:r>
      <w:r>
        <w:rPr>
          <w:rFonts w:ascii="Palatino Linotype" w:eastAsiaTheme="minorHAnsi" w:hAnsi="Palatino Linotype" w:cstheme="minorBidi"/>
          <w:b/>
          <w:bCs/>
          <w:lang w:eastAsia="en-US" w:bidi="ar-SA"/>
        </w:rPr>
        <w:t xml:space="preserve"> € ευρώ</w:t>
      </w:r>
      <w:r>
        <w:rPr>
          <w:rFonts w:ascii="Palatino Linotype" w:eastAsiaTheme="minorHAnsi" w:hAnsi="Palatino Linotype" w:cstheme="minorBidi"/>
          <w:lang w:eastAsia="en-US" w:bidi="ar-SA"/>
        </w:rPr>
        <w:t xml:space="preserve"> </w:t>
      </w:r>
      <w:bookmarkEnd w:id="18"/>
      <w:r>
        <w:rPr>
          <w:rFonts w:ascii="Palatino Linotype" w:eastAsiaTheme="minorHAnsi" w:hAnsi="Palatino Linotype" w:cstheme="minorBidi"/>
          <w:lang w:eastAsia="en-US" w:bidi="ar-SA"/>
        </w:rPr>
        <w:t xml:space="preserve">, και θα καλυφθεί από τον τακτικό προϋπολογισμό του Δήμου αφού έχει εγγραφεί εξειδικευμένη και επαρκής πίστωση στον </w:t>
      </w:r>
      <w:r>
        <w:rPr>
          <w:rFonts w:ascii="Palatino Linotype" w:eastAsiaTheme="minorHAnsi" w:hAnsi="Palatino Linotype" w:cstheme="minorBidi"/>
          <w:b/>
          <w:bCs/>
          <w:lang w:eastAsia="en-US" w:bidi="ar-SA"/>
        </w:rPr>
        <w:t>00.6443 «Δαπάνες δεξιώσεων και Εθνικών Εορτών»</w:t>
      </w:r>
      <w:r>
        <w:rPr>
          <w:rFonts w:ascii="Palatino Linotype" w:eastAsiaTheme="minorHAnsi" w:hAnsi="Palatino Linotype" w:cstheme="minorBidi"/>
          <w:lang w:eastAsia="en-US" w:bidi="ar-SA"/>
        </w:rPr>
        <w:t xml:space="preserve"> του οικονομικού έτους 2023. Ο προϋπολογισμός αναλύεται παρακάτω, ανάλογα με το είδος της υπηρεσίας</w:t>
      </w:r>
      <w:bookmarkEnd w:id="14"/>
      <w:r>
        <w:rPr>
          <w:rFonts w:ascii="Palatino Linotype" w:eastAsiaTheme="minorHAnsi" w:hAnsi="Palatino Linotype" w:cstheme="minorBidi"/>
          <w:lang w:eastAsia="en-US" w:bidi="ar-SA"/>
        </w:rPr>
        <w:t>.</w:t>
      </w:r>
      <w:bookmarkEnd w:id="15"/>
      <w:bookmarkEnd w:id="16"/>
      <w:bookmarkEnd w:id="17"/>
    </w:p>
    <w:bookmarkEnd w:id="13"/>
    <w:p w14:paraId="57DC8301" w14:textId="77777777" w:rsidR="00721C7E" w:rsidRDefault="00000000">
      <w:pPr>
        <w:tabs>
          <w:tab w:val="left" w:pos="1320"/>
        </w:tabs>
        <w:spacing w:line="360" w:lineRule="auto"/>
        <w:jc w:val="both"/>
        <w:rPr>
          <w:rFonts w:ascii="Palatino Linotype" w:eastAsia="Calibri" w:hAnsi="Palatino Linotype"/>
          <w:b/>
          <w:bCs/>
          <w:u w:val="single"/>
          <w:lang w:val="en-US" w:eastAsia="en-US" w:bidi="ar-SA"/>
        </w:rPr>
      </w:pPr>
      <w:r>
        <w:rPr>
          <w:rFonts w:ascii="Palatino Linotype" w:eastAsia="Calibri" w:hAnsi="Palatino Linotype"/>
          <w:b/>
          <w:bCs/>
          <w:u w:val="single"/>
          <w:lang w:eastAsia="en-US" w:bidi="ar-SA"/>
        </w:rPr>
        <w:t xml:space="preserve">Ηχητική κάλυψη εκδήλωσης </w:t>
      </w:r>
    </w:p>
    <w:tbl>
      <w:tblPr>
        <w:tblStyle w:val="1"/>
        <w:tblW w:w="10343" w:type="dxa"/>
        <w:tblLook w:val="04A0" w:firstRow="1" w:lastRow="0" w:firstColumn="1" w:lastColumn="0" w:noHBand="0" w:noVBand="1"/>
      </w:tblPr>
      <w:tblGrid>
        <w:gridCol w:w="626"/>
        <w:gridCol w:w="5606"/>
        <w:gridCol w:w="2268"/>
        <w:gridCol w:w="1843"/>
      </w:tblGrid>
      <w:tr w:rsidR="00721C7E" w14:paraId="1FAB7352" w14:textId="77777777">
        <w:trPr>
          <w:trHeight w:val="575"/>
        </w:trPr>
        <w:tc>
          <w:tcPr>
            <w:tcW w:w="626" w:type="dxa"/>
            <w:tcBorders>
              <w:top w:val="single" w:sz="4" w:space="0" w:color="auto"/>
              <w:left w:val="single" w:sz="4" w:space="0" w:color="auto"/>
              <w:bottom w:val="single" w:sz="4" w:space="0" w:color="auto"/>
              <w:right w:val="single" w:sz="4" w:space="0" w:color="auto"/>
            </w:tcBorders>
          </w:tcPr>
          <w:p w14:paraId="419A9840" w14:textId="77777777" w:rsidR="00721C7E" w:rsidRDefault="00000000">
            <w:pPr>
              <w:widowControl/>
              <w:tabs>
                <w:tab w:val="left" w:pos="1320"/>
              </w:tabs>
              <w:autoSpaceDE/>
              <w:autoSpaceDN/>
              <w:spacing w:after="160"/>
              <w:jc w:val="both"/>
              <w:rPr>
                <w:rFonts w:asciiTheme="minorHAnsi" w:eastAsia="Calibri" w:hAnsiTheme="minorHAnsi" w:cstheme="minorHAnsi"/>
                <w:b/>
                <w:sz w:val="20"/>
                <w:szCs w:val="20"/>
                <w:lang w:eastAsia="en-US" w:bidi="ar-SA"/>
              </w:rPr>
            </w:pPr>
            <w:bookmarkStart w:id="19" w:name="_Hlk103586533"/>
            <w:r>
              <w:rPr>
                <w:rFonts w:asciiTheme="minorHAnsi" w:eastAsia="Calibri" w:hAnsiTheme="minorHAnsi" w:cstheme="minorHAnsi"/>
                <w:b/>
                <w:sz w:val="20"/>
                <w:szCs w:val="20"/>
                <w:lang w:eastAsia="en-US" w:bidi="ar-SA"/>
              </w:rPr>
              <w:t>Α/Α</w:t>
            </w:r>
          </w:p>
        </w:tc>
        <w:tc>
          <w:tcPr>
            <w:tcW w:w="5606" w:type="dxa"/>
            <w:tcBorders>
              <w:top w:val="single" w:sz="4" w:space="0" w:color="auto"/>
              <w:left w:val="single" w:sz="4" w:space="0" w:color="auto"/>
              <w:bottom w:val="single" w:sz="4" w:space="0" w:color="auto"/>
              <w:right w:val="single" w:sz="4" w:space="0" w:color="auto"/>
            </w:tcBorders>
          </w:tcPr>
          <w:p w14:paraId="62CFB5C0" w14:textId="77777777" w:rsidR="00721C7E" w:rsidRDefault="00000000">
            <w:pPr>
              <w:widowControl/>
              <w:tabs>
                <w:tab w:val="left" w:pos="1320"/>
              </w:tabs>
              <w:autoSpaceDE/>
              <w:autoSpaceDN/>
              <w:spacing w:after="160"/>
              <w:jc w:val="center"/>
              <w:rPr>
                <w:rFonts w:asciiTheme="minorHAnsi" w:eastAsia="Calibri" w:hAnsiTheme="minorHAnsi" w:cstheme="minorHAnsi"/>
                <w:b/>
                <w:sz w:val="20"/>
                <w:szCs w:val="20"/>
                <w:lang w:eastAsia="en-US" w:bidi="ar-SA"/>
              </w:rPr>
            </w:pPr>
            <w:r>
              <w:rPr>
                <w:rFonts w:asciiTheme="minorHAnsi" w:eastAsia="Calibri" w:hAnsiTheme="minorHAnsi" w:cstheme="minorHAnsi"/>
                <w:b/>
                <w:sz w:val="20"/>
                <w:szCs w:val="20"/>
                <w:lang w:eastAsia="en-US" w:bidi="ar-SA"/>
              </w:rPr>
              <w:t xml:space="preserve">ΕΚΔΗΛΩΣΗ ΤΙΜΗΣ ΚΑΙ ΜΝΗΜΗΣ ΓΙΑ ΤΟΝ ΗΡΩΑ ΧΡΙΣΤΟΦΟΡΟ ΛΥΤΟ   </w:t>
            </w:r>
          </w:p>
        </w:tc>
        <w:tc>
          <w:tcPr>
            <w:tcW w:w="2268" w:type="dxa"/>
            <w:tcBorders>
              <w:top w:val="single" w:sz="4" w:space="0" w:color="auto"/>
              <w:left w:val="single" w:sz="4" w:space="0" w:color="auto"/>
              <w:bottom w:val="single" w:sz="4" w:space="0" w:color="auto"/>
              <w:right w:val="single" w:sz="4" w:space="0" w:color="auto"/>
            </w:tcBorders>
          </w:tcPr>
          <w:p w14:paraId="557C732C" w14:textId="77777777" w:rsidR="00721C7E" w:rsidRDefault="00000000">
            <w:pPr>
              <w:widowControl/>
              <w:tabs>
                <w:tab w:val="left" w:pos="1320"/>
              </w:tabs>
              <w:autoSpaceDE/>
              <w:autoSpaceDN/>
              <w:spacing w:after="160"/>
              <w:jc w:val="center"/>
              <w:rPr>
                <w:rFonts w:asciiTheme="minorHAnsi" w:eastAsia="Calibri" w:hAnsiTheme="minorHAnsi" w:cstheme="minorHAnsi"/>
                <w:b/>
                <w:sz w:val="20"/>
                <w:szCs w:val="20"/>
                <w:lang w:eastAsia="en-US" w:bidi="ar-SA"/>
              </w:rPr>
            </w:pPr>
            <w:r>
              <w:rPr>
                <w:rFonts w:asciiTheme="minorHAnsi" w:eastAsia="Calibri" w:hAnsiTheme="minorHAnsi" w:cstheme="minorHAnsi"/>
                <w:b/>
                <w:sz w:val="20"/>
                <w:szCs w:val="20"/>
                <w:lang w:eastAsia="en-US" w:bidi="ar-SA"/>
              </w:rPr>
              <w:t xml:space="preserve">Κόστος ανά ημέρα </w:t>
            </w:r>
          </w:p>
        </w:tc>
        <w:tc>
          <w:tcPr>
            <w:tcW w:w="1843" w:type="dxa"/>
            <w:tcBorders>
              <w:top w:val="single" w:sz="4" w:space="0" w:color="auto"/>
              <w:left w:val="single" w:sz="4" w:space="0" w:color="auto"/>
              <w:bottom w:val="single" w:sz="4" w:space="0" w:color="auto"/>
              <w:right w:val="single" w:sz="4" w:space="0" w:color="auto"/>
            </w:tcBorders>
          </w:tcPr>
          <w:p w14:paraId="225B3275" w14:textId="77777777" w:rsidR="00721C7E" w:rsidRDefault="00000000">
            <w:pPr>
              <w:widowControl/>
              <w:tabs>
                <w:tab w:val="left" w:pos="1320"/>
              </w:tabs>
              <w:autoSpaceDE/>
              <w:autoSpaceDN/>
              <w:spacing w:after="160"/>
              <w:jc w:val="center"/>
              <w:rPr>
                <w:rFonts w:asciiTheme="minorHAnsi" w:eastAsia="Calibri" w:hAnsiTheme="minorHAnsi" w:cstheme="minorHAnsi"/>
                <w:b/>
                <w:sz w:val="20"/>
                <w:szCs w:val="20"/>
                <w:lang w:eastAsia="en-US" w:bidi="ar-SA"/>
              </w:rPr>
            </w:pPr>
            <w:r>
              <w:rPr>
                <w:rFonts w:asciiTheme="minorHAnsi" w:eastAsia="Calibri" w:hAnsiTheme="minorHAnsi" w:cstheme="minorHAnsi"/>
                <w:b/>
                <w:sz w:val="20"/>
                <w:szCs w:val="20"/>
                <w:lang w:eastAsia="en-US" w:bidi="ar-SA"/>
              </w:rPr>
              <w:t>Τιμή         (σε ευρώ)</w:t>
            </w:r>
          </w:p>
        </w:tc>
      </w:tr>
      <w:bookmarkEnd w:id="19"/>
      <w:tr w:rsidR="00721C7E" w14:paraId="2724A633" w14:textId="77777777">
        <w:trPr>
          <w:trHeight w:val="500"/>
        </w:trPr>
        <w:tc>
          <w:tcPr>
            <w:tcW w:w="626" w:type="dxa"/>
            <w:tcBorders>
              <w:top w:val="single" w:sz="4" w:space="0" w:color="auto"/>
              <w:left w:val="single" w:sz="4" w:space="0" w:color="auto"/>
              <w:bottom w:val="single" w:sz="4" w:space="0" w:color="auto"/>
              <w:right w:val="single" w:sz="4" w:space="0" w:color="auto"/>
            </w:tcBorders>
          </w:tcPr>
          <w:p w14:paraId="0F73C8D7" w14:textId="77777777" w:rsidR="00721C7E" w:rsidRDefault="00000000">
            <w:pPr>
              <w:widowControl/>
              <w:tabs>
                <w:tab w:val="left" w:pos="1320"/>
              </w:tabs>
              <w:autoSpaceDE/>
              <w:autoSpaceDN/>
              <w:spacing w:after="160"/>
              <w:jc w:val="both"/>
              <w:rPr>
                <w:rFonts w:asciiTheme="minorHAnsi" w:eastAsia="Calibri" w:hAnsiTheme="minorHAnsi" w:cstheme="minorHAnsi"/>
                <w:b/>
                <w:sz w:val="20"/>
                <w:szCs w:val="20"/>
                <w:lang w:eastAsia="en-US" w:bidi="ar-SA"/>
              </w:rPr>
            </w:pPr>
            <w:r>
              <w:rPr>
                <w:rFonts w:asciiTheme="minorHAnsi" w:eastAsia="Calibri" w:hAnsiTheme="minorHAnsi" w:cstheme="minorHAnsi"/>
                <w:b/>
                <w:sz w:val="20"/>
                <w:szCs w:val="20"/>
                <w:lang w:eastAsia="en-US" w:bidi="ar-SA"/>
              </w:rPr>
              <w:t>1</w:t>
            </w:r>
          </w:p>
        </w:tc>
        <w:tc>
          <w:tcPr>
            <w:tcW w:w="5606" w:type="dxa"/>
            <w:tcBorders>
              <w:top w:val="single" w:sz="4" w:space="0" w:color="auto"/>
              <w:left w:val="single" w:sz="4" w:space="0" w:color="auto"/>
              <w:bottom w:val="single" w:sz="4" w:space="0" w:color="auto"/>
              <w:right w:val="single" w:sz="4" w:space="0" w:color="auto"/>
            </w:tcBorders>
          </w:tcPr>
          <w:p w14:paraId="67EC8E7C" w14:textId="77777777" w:rsidR="00721C7E" w:rsidRDefault="00000000">
            <w:pPr>
              <w:widowControl/>
              <w:tabs>
                <w:tab w:val="left" w:pos="1320"/>
              </w:tabs>
              <w:autoSpaceDE/>
              <w:autoSpaceDN/>
              <w:spacing w:after="160"/>
              <w:jc w:val="center"/>
              <w:rPr>
                <w:rFonts w:asciiTheme="minorHAnsi" w:eastAsia="Calibri" w:hAnsiTheme="minorHAnsi" w:cstheme="minorHAnsi"/>
                <w:bCs/>
                <w:sz w:val="20"/>
                <w:szCs w:val="20"/>
                <w:lang w:eastAsia="en-US" w:bidi="ar-SA"/>
              </w:rPr>
            </w:pPr>
            <w:r>
              <w:rPr>
                <w:rFonts w:asciiTheme="minorHAnsi" w:eastAsia="Calibri" w:hAnsiTheme="minorHAnsi" w:cstheme="minorHAnsi"/>
                <w:bCs/>
                <w:sz w:val="20"/>
                <w:szCs w:val="20"/>
                <w:lang w:eastAsia="en-US" w:bidi="ar-SA"/>
              </w:rPr>
              <w:t xml:space="preserve">Έξοδα τεχνικού για την ηχητική κάλυψη στην εκδήλωση  </w:t>
            </w:r>
          </w:p>
          <w:p w14:paraId="79231597" w14:textId="77777777" w:rsidR="00721C7E" w:rsidRDefault="00000000">
            <w:pPr>
              <w:widowControl/>
              <w:tabs>
                <w:tab w:val="left" w:pos="1320"/>
              </w:tabs>
              <w:autoSpaceDE/>
              <w:autoSpaceDN/>
              <w:spacing w:after="160"/>
              <w:jc w:val="center"/>
              <w:rPr>
                <w:rFonts w:asciiTheme="minorHAnsi" w:eastAsia="Calibri" w:hAnsiTheme="minorHAnsi" w:cstheme="minorHAnsi"/>
                <w:bCs/>
                <w:sz w:val="20"/>
                <w:szCs w:val="20"/>
                <w:lang w:eastAsia="en-US" w:bidi="ar-SA"/>
              </w:rPr>
            </w:pPr>
            <w:r>
              <w:rPr>
                <w:rFonts w:asciiTheme="minorHAnsi" w:eastAsia="Calibri" w:hAnsiTheme="minorHAnsi" w:cstheme="minorHAnsi"/>
                <w:bCs/>
                <w:sz w:val="20"/>
                <w:szCs w:val="20"/>
                <w:lang w:eastAsia="en-US" w:bidi="ar-SA"/>
              </w:rPr>
              <w:t xml:space="preserve"> Στις 20  Οκτωβρίου 2023</w:t>
            </w:r>
            <w:r>
              <w:rPr>
                <w:rFonts w:asciiTheme="minorHAnsi" w:eastAsia="Calibri" w:hAnsiTheme="minorHAnsi" w:cstheme="minorHAnsi"/>
                <w:bCs/>
                <w:sz w:val="20"/>
                <w:szCs w:val="20"/>
                <w:lang w:eastAsia="en-US" w:bidi="ar-SA"/>
              </w:rPr>
              <w:tab/>
            </w:r>
          </w:p>
        </w:tc>
        <w:tc>
          <w:tcPr>
            <w:tcW w:w="2268" w:type="dxa"/>
            <w:tcBorders>
              <w:top w:val="single" w:sz="4" w:space="0" w:color="auto"/>
              <w:left w:val="single" w:sz="4" w:space="0" w:color="auto"/>
              <w:bottom w:val="single" w:sz="4" w:space="0" w:color="auto"/>
              <w:right w:val="single" w:sz="4" w:space="0" w:color="auto"/>
            </w:tcBorders>
          </w:tcPr>
          <w:p w14:paraId="52004D4C" w14:textId="77777777" w:rsidR="00721C7E" w:rsidRDefault="00000000">
            <w:pPr>
              <w:widowControl/>
              <w:tabs>
                <w:tab w:val="left" w:pos="1320"/>
              </w:tabs>
              <w:autoSpaceDE/>
              <w:autoSpaceDN/>
              <w:spacing w:after="160"/>
              <w:jc w:val="center"/>
              <w:rPr>
                <w:rFonts w:asciiTheme="minorHAnsi" w:eastAsia="Calibri" w:hAnsiTheme="minorHAnsi" w:cstheme="minorHAnsi"/>
                <w:b/>
                <w:sz w:val="20"/>
                <w:szCs w:val="20"/>
                <w:lang w:eastAsia="en-US" w:bidi="ar-SA"/>
              </w:rPr>
            </w:pPr>
            <w:r>
              <w:rPr>
                <w:rFonts w:asciiTheme="minorHAnsi" w:eastAsia="Calibri" w:hAnsiTheme="minorHAnsi" w:cstheme="minorHAnsi"/>
                <w:b/>
                <w:sz w:val="20"/>
                <w:szCs w:val="20"/>
                <w:lang w:eastAsia="en-US" w:bidi="ar-SA"/>
              </w:rPr>
              <w:t>400,00 €</w:t>
            </w:r>
          </w:p>
        </w:tc>
        <w:tc>
          <w:tcPr>
            <w:tcW w:w="1843" w:type="dxa"/>
            <w:tcBorders>
              <w:top w:val="single" w:sz="4" w:space="0" w:color="auto"/>
              <w:left w:val="single" w:sz="4" w:space="0" w:color="auto"/>
              <w:bottom w:val="single" w:sz="4" w:space="0" w:color="auto"/>
              <w:right w:val="single" w:sz="4" w:space="0" w:color="auto"/>
            </w:tcBorders>
          </w:tcPr>
          <w:p w14:paraId="70A237CB" w14:textId="77777777" w:rsidR="00721C7E" w:rsidRDefault="00000000">
            <w:pPr>
              <w:widowControl/>
              <w:tabs>
                <w:tab w:val="left" w:pos="1320"/>
              </w:tabs>
              <w:autoSpaceDE/>
              <w:autoSpaceDN/>
              <w:spacing w:after="160"/>
              <w:jc w:val="center"/>
              <w:rPr>
                <w:rFonts w:asciiTheme="minorHAnsi" w:eastAsia="Calibri" w:hAnsiTheme="minorHAnsi" w:cstheme="minorHAnsi"/>
                <w:b/>
                <w:sz w:val="20"/>
                <w:szCs w:val="20"/>
                <w:lang w:eastAsia="en-US" w:bidi="ar-SA"/>
              </w:rPr>
            </w:pPr>
            <w:r>
              <w:rPr>
                <w:rFonts w:asciiTheme="minorHAnsi" w:eastAsia="Calibri" w:hAnsiTheme="minorHAnsi" w:cstheme="minorHAnsi"/>
                <w:b/>
                <w:sz w:val="20"/>
                <w:szCs w:val="20"/>
                <w:lang w:eastAsia="en-US" w:bidi="ar-SA"/>
              </w:rPr>
              <w:t>400,00  €</w:t>
            </w:r>
          </w:p>
          <w:p w14:paraId="1A436920" w14:textId="77777777" w:rsidR="00721C7E" w:rsidRDefault="00721C7E">
            <w:pPr>
              <w:widowControl/>
              <w:tabs>
                <w:tab w:val="left" w:pos="1320"/>
              </w:tabs>
              <w:autoSpaceDE/>
              <w:autoSpaceDN/>
              <w:spacing w:after="160"/>
              <w:jc w:val="center"/>
              <w:rPr>
                <w:rFonts w:asciiTheme="minorHAnsi" w:eastAsia="Calibri" w:hAnsiTheme="minorHAnsi" w:cstheme="minorHAnsi"/>
                <w:b/>
                <w:sz w:val="20"/>
                <w:szCs w:val="20"/>
                <w:lang w:eastAsia="en-US" w:bidi="ar-SA"/>
              </w:rPr>
            </w:pPr>
          </w:p>
        </w:tc>
      </w:tr>
      <w:tr w:rsidR="00721C7E" w14:paraId="0D1C4C42" w14:textId="77777777">
        <w:trPr>
          <w:trHeight w:val="390"/>
        </w:trPr>
        <w:tc>
          <w:tcPr>
            <w:tcW w:w="626" w:type="dxa"/>
            <w:tcBorders>
              <w:top w:val="single" w:sz="4" w:space="0" w:color="auto"/>
              <w:left w:val="single" w:sz="4" w:space="0" w:color="auto"/>
              <w:bottom w:val="single" w:sz="4" w:space="0" w:color="auto"/>
              <w:right w:val="single" w:sz="4" w:space="0" w:color="auto"/>
            </w:tcBorders>
          </w:tcPr>
          <w:p w14:paraId="4408C77F" w14:textId="77777777" w:rsidR="00721C7E" w:rsidRDefault="00721C7E">
            <w:pPr>
              <w:widowControl/>
              <w:tabs>
                <w:tab w:val="left" w:pos="1320"/>
              </w:tabs>
              <w:autoSpaceDE/>
              <w:autoSpaceDN/>
              <w:spacing w:after="160"/>
              <w:jc w:val="center"/>
              <w:rPr>
                <w:rFonts w:asciiTheme="minorHAnsi" w:eastAsia="Calibri" w:hAnsiTheme="minorHAnsi" w:cstheme="minorHAnsi"/>
                <w:sz w:val="20"/>
                <w:szCs w:val="20"/>
                <w:lang w:eastAsia="en-US" w:bidi="ar-SA"/>
              </w:rPr>
            </w:pPr>
            <w:bookmarkStart w:id="20" w:name="_Hlk103586556"/>
          </w:p>
        </w:tc>
        <w:tc>
          <w:tcPr>
            <w:tcW w:w="5606" w:type="dxa"/>
            <w:tcBorders>
              <w:top w:val="single" w:sz="4" w:space="0" w:color="auto"/>
              <w:left w:val="single" w:sz="4" w:space="0" w:color="auto"/>
              <w:bottom w:val="single" w:sz="4" w:space="0" w:color="auto"/>
              <w:right w:val="single" w:sz="4" w:space="0" w:color="auto"/>
            </w:tcBorders>
          </w:tcPr>
          <w:p w14:paraId="1FDA2C3B" w14:textId="77777777" w:rsidR="00721C7E" w:rsidRDefault="00000000">
            <w:pPr>
              <w:widowControl/>
              <w:tabs>
                <w:tab w:val="left" w:pos="1320"/>
              </w:tabs>
              <w:autoSpaceDE/>
              <w:autoSpaceDN/>
              <w:spacing w:after="160"/>
              <w:jc w:val="center"/>
              <w:rPr>
                <w:rFonts w:asciiTheme="minorHAnsi" w:eastAsia="Calibri" w:hAnsiTheme="minorHAnsi" w:cstheme="minorHAnsi"/>
                <w:sz w:val="20"/>
                <w:szCs w:val="20"/>
                <w:lang w:eastAsia="en-US" w:bidi="ar-SA"/>
              </w:rPr>
            </w:pPr>
            <w:r>
              <w:rPr>
                <w:rFonts w:asciiTheme="minorHAnsi" w:eastAsia="Calibri" w:hAnsiTheme="minorHAnsi" w:cstheme="minorHAnsi"/>
                <w:b/>
                <w:bCs/>
                <w:sz w:val="20"/>
                <w:szCs w:val="20"/>
                <w:lang w:eastAsia="en-US" w:bidi="ar-SA"/>
              </w:rPr>
              <w:t>Σύνολο</w:t>
            </w:r>
          </w:p>
        </w:tc>
        <w:tc>
          <w:tcPr>
            <w:tcW w:w="4111" w:type="dxa"/>
            <w:gridSpan w:val="2"/>
            <w:tcBorders>
              <w:top w:val="single" w:sz="4" w:space="0" w:color="auto"/>
              <w:left w:val="single" w:sz="4" w:space="0" w:color="auto"/>
              <w:bottom w:val="single" w:sz="4" w:space="0" w:color="auto"/>
              <w:right w:val="single" w:sz="4" w:space="0" w:color="auto"/>
            </w:tcBorders>
          </w:tcPr>
          <w:p w14:paraId="0FDF85CA" w14:textId="77777777" w:rsidR="00721C7E" w:rsidRDefault="00000000">
            <w:pPr>
              <w:widowControl/>
              <w:tabs>
                <w:tab w:val="left" w:pos="1320"/>
              </w:tabs>
              <w:autoSpaceDE/>
              <w:autoSpaceDN/>
              <w:spacing w:after="160"/>
              <w:jc w:val="center"/>
              <w:rPr>
                <w:rFonts w:asciiTheme="minorHAnsi" w:eastAsia="Calibri" w:hAnsiTheme="minorHAnsi" w:cstheme="minorHAnsi"/>
                <w:bCs/>
                <w:sz w:val="20"/>
                <w:szCs w:val="20"/>
                <w:lang w:eastAsia="en-US" w:bidi="ar-SA"/>
              </w:rPr>
            </w:pPr>
            <w:r>
              <w:rPr>
                <w:rFonts w:asciiTheme="minorHAnsi" w:eastAsia="Calibri" w:hAnsiTheme="minorHAnsi" w:cstheme="minorHAnsi"/>
                <w:bCs/>
                <w:sz w:val="20"/>
                <w:szCs w:val="20"/>
                <w:lang w:eastAsia="en-US" w:bidi="ar-SA"/>
              </w:rPr>
              <w:t>400,00 €</w:t>
            </w:r>
          </w:p>
        </w:tc>
      </w:tr>
      <w:tr w:rsidR="00721C7E" w14:paraId="53BF0B1D" w14:textId="77777777">
        <w:trPr>
          <w:trHeight w:val="270"/>
        </w:trPr>
        <w:tc>
          <w:tcPr>
            <w:tcW w:w="626" w:type="dxa"/>
            <w:tcBorders>
              <w:top w:val="single" w:sz="4" w:space="0" w:color="auto"/>
              <w:left w:val="single" w:sz="4" w:space="0" w:color="auto"/>
              <w:bottom w:val="single" w:sz="4" w:space="0" w:color="auto"/>
              <w:right w:val="single" w:sz="4" w:space="0" w:color="auto"/>
            </w:tcBorders>
          </w:tcPr>
          <w:p w14:paraId="11A64A75" w14:textId="77777777" w:rsidR="00721C7E" w:rsidRDefault="00721C7E">
            <w:pPr>
              <w:widowControl/>
              <w:tabs>
                <w:tab w:val="left" w:pos="1320"/>
              </w:tabs>
              <w:autoSpaceDE/>
              <w:autoSpaceDN/>
              <w:spacing w:after="160"/>
              <w:jc w:val="center"/>
              <w:rPr>
                <w:rFonts w:asciiTheme="minorHAnsi" w:eastAsia="Calibri" w:hAnsiTheme="minorHAnsi" w:cstheme="minorHAnsi"/>
                <w:sz w:val="20"/>
                <w:szCs w:val="20"/>
                <w:lang w:eastAsia="en-US" w:bidi="ar-SA"/>
              </w:rPr>
            </w:pPr>
          </w:p>
        </w:tc>
        <w:tc>
          <w:tcPr>
            <w:tcW w:w="5606" w:type="dxa"/>
            <w:tcBorders>
              <w:top w:val="single" w:sz="4" w:space="0" w:color="auto"/>
              <w:left w:val="single" w:sz="4" w:space="0" w:color="auto"/>
              <w:bottom w:val="single" w:sz="4" w:space="0" w:color="auto"/>
              <w:right w:val="single" w:sz="4" w:space="0" w:color="auto"/>
            </w:tcBorders>
          </w:tcPr>
          <w:p w14:paraId="3383331C" w14:textId="77777777" w:rsidR="00721C7E" w:rsidRDefault="00000000">
            <w:pPr>
              <w:widowControl/>
              <w:tabs>
                <w:tab w:val="left" w:pos="1320"/>
              </w:tabs>
              <w:autoSpaceDE/>
              <w:autoSpaceDN/>
              <w:spacing w:after="160"/>
              <w:jc w:val="center"/>
              <w:rPr>
                <w:rFonts w:asciiTheme="minorHAnsi" w:eastAsia="Calibri" w:hAnsiTheme="minorHAnsi" w:cstheme="minorHAnsi"/>
                <w:sz w:val="20"/>
                <w:szCs w:val="20"/>
                <w:lang w:eastAsia="en-US" w:bidi="ar-SA"/>
              </w:rPr>
            </w:pPr>
            <w:r>
              <w:rPr>
                <w:rFonts w:asciiTheme="minorHAnsi" w:eastAsia="Calibri" w:hAnsiTheme="minorHAnsi" w:cstheme="minorHAnsi"/>
                <w:sz w:val="20"/>
                <w:szCs w:val="20"/>
                <w:lang w:eastAsia="en-US" w:bidi="ar-SA"/>
              </w:rPr>
              <w:t>Φ.Π.Α. 24%</w:t>
            </w:r>
          </w:p>
        </w:tc>
        <w:tc>
          <w:tcPr>
            <w:tcW w:w="4111" w:type="dxa"/>
            <w:gridSpan w:val="2"/>
            <w:tcBorders>
              <w:top w:val="single" w:sz="4" w:space="0" w:color="auto"/>
              <w:left w:val="single" w:sz="4" w:space="0" w:color="auto"/>
              <w:bottom w:val="single" w:sz="4" w:space="0" w:color="auto"/>
              <w:right w:val="single" w:sz="4" w:space="0" w:color="auto"/>
            </w:tcBorders>
          </w:tcPr>
          <w:p w14:paraId="4B4C9363" w14:textId="77777777" w:rsidR="00721C7E" w:rsidRDefault="00000000">
            <w:pPr>
              <w:widowControl/>
              <w:tabs>
                <w:tab w:val="left" w:pos="1320"/>
              </w:tabs>
              <w:autoSpaceDE/>
              <w:autoSpaceDN/>
              <w:spacing w:after="160"/>
              <w:jc w:val="center"/>
              <w:rPr>
                <w:rFonts w:asciiTheme="minorHAnsi" w:eastAsia="Calibri" w:hAnsiTheme="minorHAnsi" w:cstheme="minorHAnsi"/>
                <w:bCs/>
                <w:sz w:val="20"/>
                <w:szCs w:val="20"/>
                <w:lang w:eastAsia="en-US" w:bidi="ar-SA"/>
              </w:rPr>
            </w:pPr>
            <w:r>
              <w:rPr>
                <w:rFonts w:asciiTheme="minorHAnsi" w:eastAsia="Calibri" w:hAnsiTheme="minorHAnsi" w:cstheme="minorHAnsi"/>
                <w:bCs/>
                <w:sz w:val="20"/>
                <w:szCs w:val="20"/>
                <w:lang w:eastAsia="en-US" w:bidi="ar-SA"/>
              </w:rPr>
              <w:t>96,00 €</w:t>
            </w:r>
          </w:p>
        </w:tc>
      </w:tr>
      <w:tr w:rsidR="00721C7E" w14:paraId="683F9150" w14:textId="77777777">
        <w:tc>
          <w:tcPr>
            <w:tcW w:w="626" w:type="dxa"/>
            <w:tcBorders>
              <w:top w:val="single" w:sz="4" w:space="0" w:color="auto"/>
              <w:left w:val="single" w:sz="4" w:space="0" w:color="auto"/>
              <w:bottom w:val="single" w:sz="4" w:space="0" w:color="auto"/>
              <w:right w:val="single" w:sz="4" w:space="0" w:color="auto"/>
            </w:tcBorders>
          </w:tcPr>
          <w:p w14:paraId="631A42AE" w14:textId="77777777" w:rsidR="00721C7E" w:rsidRDefault="00721C7E">
            <w:pPr>
              <w:widowControl/>
              <w:tabs>
                <w:tab w:val="left" w:pos="1320"/>
              </w:tabs>
              <w:autoSpaceDE/>
              <w:autoSpaceDN/>
              <w:spacing w:after="160"/>
              <w:jc w:val="center"/>
              <w:rPr>
                <w:rFonts w:asciiTheme="minorHAnsi" w:eastAsia="Calibri" w:hAnsiTheme="minorHAnsi" w:cstheme="minorHAnsi"/>
                <w:b/>
                <w:bCs/>
                <w:sz w:val="20"/>
                <w:szCs w:val="20"/>
                <w:lang w:eastAsia="en-US" w:bidi="ar-SA"/>
              </w:rPr>
            </w:pPr>
          </w:p>
        </w:tc>
        <w:tc>
          <w:tcPr>
            <w:tcW w:w="5606" w:type="dxa"/>
            <w:tcBorders>
              <w:top w:val="single" w:sz="4" w:space="0" w:color="auto"/>
              <w:left w:val="single" w:sz="4" w:space="0" w:color="auto"/>
              <w:bottom w:val="single" w:sz="4" w:space="0" w:color="auto"/>
              <w:right w:val="single" w:sz="4" w:space="0" w:color="auto"/>
            </w:tcBorders>
          </w:tcPr>
          <w:p w14:paraId="017D03AD" w14:textId="77777777" w:rsidR="00721C7E" w:rsidRDefault="00000000">
            <w:pPr>
              <w:widowControl/>
              <w:tabs>
                <w:tab w:val="left" w:pos="1320"/>
              </w:tabs>
              <w:autoSpaceDE/>
              <w:autoSpaceDN/>
              <w:spacing w:after="160"/>
              <w:jc w:val="center"/>
              <w:rPr>
                <w:rFonts w:asciiTheme="minorHAnsi" w:eastAsia="Calibri" w:hAnsiTheme="minorHAnsi" w:cstheme="minorHAnsi"/>
                <w:sz w:val="20"/>
                <w:szCs w:val="20"/>
                <w:lang w:eastAsia="en-US" w:bidi="ar-SA"/>
              </w:rPr>
            </w:pPr>
            <w:r>
              <w:rPr>
                <w:rFonts w:asciiTheme="minorHAnsi" w:eastAsia="Calibri" w:hAnsiTheme="minorHAnsi" w:cstheme="minorHAnsi"/>
                <w:b/>
                <w:bCs/>
                <w:sz w:val="20"/>
                <w:szCs w:val="20"/>
                <w:lang w:eastAsia="en-US" w:bidi="ar-SA"/>
              </w:rPr>
              <w:t>Σύνολο Δαπάνης</w:t>
            </w:r>
          </w:p>
        </w:tc>
        <w:tc>
          <w:tcPr>
            <w:tcW w:w="4111" w:type="dxa"/>
            <w:gridSpan w:val="2"/>
            <w:tcBorders>
              <w:top w:val="single" w:sz="4" w:space="0" w:color="auto"/>
              <w:left w:val="single" w:sz="4" w:space="0" w:color="auto"/>
              <w:bottom w:val="single" w:sz="4" w:space="0" w:color="auto"/>
              <w:right w:val="single" w:sz="4" w:space="0" w:color="auto"/>
            </w:tcBorders>
          </w:tcPr>
          <w:p w14:paraId="3402BDFE" w14:textId="77777777" w:rsidR="00721C7E" w:rsidRDefault="00000000">
            <w:pPr>
              <w:widowControl/>
              <w:tabs>
                <w:tab w:val="left" w:pos="1320"/>
              </w:tabs>
              <w:autoSpaceDE/>
              <w:autoSpaceDN/>
              <w:spacing w:after="160"/>
              <w:jc w:val="center"/>
              <w:rPr>
                <w:rFonts w:asciiTheme="minorHAnsi" w:eastAsia="Calibri" w:hAnsiTheme="minorHAnsi" w:cstheme="minorHAnsi"/>
                <w:b/>
                <w:bCs/>
                <w:sz w:val="20"/>
                <w:szCs w:val="20"/>
                <w:lang w:eastAsia="en-US" w:bidi="ar-SA"/>
              </w:rPr>
            </w:pPr>
            <w:r>
              <w:rPr>
                <w:rFonts w:asciiTheme="minorHAnsi" w:eastAsia="Calibri" w:hAnsiTheme="minorHAnsi" w:cstheme="minorHAnsi"/>
                <w:b/>
                <w:bCs/>
                <w:sz w:val="20"/>
                <w:szCs w:val="20"/>
                <w:lang w:eastAsia="en-US" w:bidi="ar-SA"/>
              </w:rPr>
              <w:t>496,00 €</w:t>
            </w:r>
          </w:p>
        </w:tc>
      </w:tr>
      <w:bookmarkEnd w:id="20"/>
    </w:tbl>
    <w:p w14:paraId="69B69FCF" w14:textId="77777777" w:rsidR="00721C7E" w:rsidRDefault="00721C7E">
      <w:pPr>
        <w:widowControl/>
        <w:tabs>
          <w:tab w:val="left" w:pos="1320"/>
        </w:tabs>
        <w:autoSpaceDE/>
        <w:autoSpaceDN/>
        <w:spacing w:line="360" w:lineRule="auto"/>
        <w:jc w:val="both"/>
        <w:rPr>
          <w:rFonts w:ascii="Palatino Linotype" w:eastAsia="Calibri" w:hAnsi="Palatino Linotype"/>
          <w:b/>
          <w:bCs/>
          <w:u w:val="single"/>
          <w:lang w:eastAsia="en-US" w:bidi="ar-SA"/>
        </w:rPr>
      </w:pPr>
    </w:p>
    <w:p w14:paraId="1E1DC661" w14:textId="77777777" w:rsidR="00721C7E" w:rsidRDefault="00721C7E">
      <w:pPr>
        <w:widowControl/>
        <w:tabs>
          <w:tab w:val="left" w:pos="1320"/>
        </w:tabs>
        <w:autoSpaceDE/>
        <w:autoSpaceDN/>
        <w:spacing w:line="360" w:lineRule="auto"/>
        <w:jc w:val="both"/>
        <w:rPr>
          <w:rFonts w:ascii="Palatino Linotype" w:eastAsia="Calibri" w:hAnsi="Palatino Linotype"/>
          <w:b/>
          <w:bCs/>
          <w:u w:val="single"/>
          <w:lang w:eastAsia="en-US" w:bidi="ar-SA"/>
        </w:rPr>
      </w:pPr>
    </w:p>
    <w:p w14:paraId="77504C94" w14:textId="6D04B65D" w:rsidR="00721C7E" w:rsidRDefault="00000000">
      <w:pPr>
        <w:widowControl/>
        <w:tabs>
          <w:tab w:val="left" w:pos="1320"/>
        </w:tabs>
        <w:autoSpaceDE/>
        <w:autoSpaceDN/>
        <w:spacing w:line="360" w:lineRule="auto"/>
        <w:jc w:val="both"/>
        <w:rPr>
          <w:rFonts w:ascii="Palatino Linotype" w:eastAsia="Calibri" w:hAnsi="Palatino Linotype"/>
          <w:b/>
          <w:bCs/>
          <w:u w:val="single"/>
          <w:lang w:eastAsia="en-US" w:bidi="ar-SA"/>
        </w:rPr>
      </w:pPr>
      <w:r>
        <w:rPr>
          <w:rFonts w:ascii="Palatino Linotype" w:eastAsia="Calibri" w:hAnsi="Palatino Linotype"/>
          <w:b/>
          <w:bCs/>
          <w:u w:val="single"/>
          <w:lang w:eastAsia="en-US" w:bidi="ar-SA"/>
        </w:rPr>
        <w:lastRenderedPageBreak/>
        <w:t>Δύναται να δοθεί προσφορά για την</w:t>
      </w:r>
      <w:r w:rsidR="00F11666" w:rsidRPr="00F11666">
        <w:rPr>
          <w:rFonts w:ascii="Palatino Linotype" w:eastAsia="Calibri" w:hAnsi="Palatino Linotype"/>
          <w:b/>
          <w:bCs/>
          <w:u w:val="single"/>
          <w:lang w:eastAsia="en-US" w:bidi="ar-SA"/>
        </w:rPr>
        <w:t xml:space="preserve"> </w:t>
      </w:r>
      <w:r>
        <w:rPr>
          <w:rFonts w:ascii="Palatino Linotype" w:eastAsia="Calibri" w:hAnsi="Palatino Linotype"/>
          <w:b/>
          <w:bCs/>
          <w:u w:val="single"/>
          <w:lang w:eastAsia="en-US" w:bidi="ar-SA"/>
        </w:rPr>
        <w:t xml:space="preserve">ηχητική κάλυψη </w:t>
      </w:r>
    </w:p>
    <w:p w14:paraId="5E96C5B2" w14:textId="77777777" w:rsidR="00721C7E" w:rsidRDefault="00721C7E">
      <w:pPr>
        <w:spacing w:line="276" w:lineRule="auto"/>
        <w:rPr>
          <w:rFonts w:ascii="Palatino Linotype" w:eastAsia="Calibri" w:hAnsi="Palatino Linotype" w:cs="Arial"/>
          <w:b/>
          <w:bCs/>
          <w:u w:val="single"/>
          <w:lang w:eastAsia="ar-SA"/>
        </w:rPr>
      </w:pPr>
    </w:p>
    <w:p w14:paraId="592B2849" w14:textId="77777777" w:rsidR="00721C7E" w:rsidRDefault="00721C7E">
      <w:pPr>
        <w:spacing w:line="276" w:lineRule="auto"/>
        <w:rPr>
          <w:rFonts w:ascii="Arial Black" w:hAnsi="Arial Black"/>
          <w:b/>
          <w:sz w:val="28"/>
          <w:szCs w:val="28"/>
          <w:u w:val="single"/>
        </w:rPr>
      </w:pPr>
    </w:p>
    <w:p w14:paraId="67B56490" w14:textId="77777777" w:rsidR="00721C7E" w:rsidRDefault="00000000">
      <w:pPr>
        <w:spacing w:line="276" w:lineRule="auto"/>
        <w:jc w:val="center"/>
        <w:rPr>
          <w:rFonts w:ascii="Arial Black" w:hAnsi="Arial Black"/>
          <w:b/>
          <w:sz w:val="28"/>
          <w:szCs w:val="28"/>
          <w:u w:val="single"/>
        </w:rPr>
      </w:pPr>
      <w:r>
        <w:rPr>
          <w:rFonts w:ascii="Arial Black" w:hAnsi="Arial Black"/>
          <w:b/>
          <w:sz w:val="28"/>
          <w:szCs w:val="28"/>
          <w:u w:val="single"/>
        </w:rPr>
        <w:t>ΓΕΝΙΚΗ ΚΑΙ ΕΙΔΙΚΗ ΣΥΓΓΡΑΦΗ ΥΠΟΧΡΕΩΣΕΩΝ</w:t>
      </w:r>
    </w:p>
    <w:p w14:paraId="34DFE5AB" w14:textId="77777777" w:rsidR="00721C7E" w:rsidRDefault="00721C7E">
      <w:pPr>
        <w:spacing w:line="276" w:lineRule="auto"/>
        <w:jc w:val="center"/>
        <w:rPr>
          <w:rFonts w:ascii="Arial Black" w:hAnsi="Arial Black"/>
          <w:b/>
          <w:sz w:val="28"/>
          <w:szCs w:val="28"/>
          <w:u w:val="single"/>
        </w:rPr>
      </w:pPr>
    </w:p>
    <w:p w14:paraId="0C7AA68B" w14:textId="77777777" w:rsidR="00721C7E" w:rsidRDefault="00000000">
      <w:pPr>
        <w:spacing w:line="276" w:lineRule="auto"/>
        <w:jc w:val="both"/>
        <w:rPr>
          <w:rFonts w:ascii="Arial Black" w:hAnsi="Arial Black"/>
          <w:b/>
          <w:u w:val="single"/>
        </w:rPr>
      </w:pPr>
      <w:r>
        <w:rPr>
          <w:rFonts w:ascii="Arial Black" w:hAnsi="Arial Black"/>
          <w:b/>
          <w:u w:val="single"/>
        </w:rPr>
        <w:t>ΆΡΘΡΟ  1    ΓΕΝΙΚΑ – ΑΝΤΙΚΕΙΜΕΝΟ ΤΗΣ ΣΥΜΒΑΣΗΣ</w:t>
      </w:r>
    </w:p>
    <w:p w14:paraId="5853D8AB" w14:textId="77777777" w:rsidR="00721C7E" w:rsidRDefault="00000000">
      <w:pPr>
        <w:suppressAutoHyphens/>
        <w:spacing w:before="240" w:line="276" w:lineRule="auto"/>
        <w:ind w:firstLine="720"/>
        <w:jc w:val="both"/>
        <w:rPr>
          <w:rFonts w:ascii="Palatino Linotype" w:hAnsi="Palatino Linotype"/>
        </w:rPr>
      </w:pPr>
      <w:r>
        <w:rPr>
          <w:rFonts w:ascii="Palatino Linotype" w:hAnsi="Palatino Linotype"/>
        </w:rPr>
        <w:t xml:space="preserve">Η παρούσα περιγραφή αφορά εκδηλώσεις για την Εκδήλωση τιμής και μνήμης  για τον ήρωα Χριστόφορο Λυτό. Στις 20 Οκτωβρίου 2023 στην Κοινότητα Βωλάδας. </w:t>
      </w:r>
    </w:p>
    <w:p w14:paraId="23ABFE7A" w14:textId="77777777" w:rsidR="00721C7E" w:rsidRDefault="00721C7E">
      <w:pPr>
        <w:spacing w:line="276" w:lineRule="auto"/>
        <w:jc w:val="both"/>
        <w:rPr>
          <w:rFonts w:ascii="Palatino Linotype" w:hAnsi="Palatino Linotype"/>
        </w:rPr>
      </w:pPr>
    </w:p>
    <w:p w14:paraId="184E4672" w14:textId="77777777" w:rsidR="00721C7E" w:rsidRDefault="00000000">
      <w:pPr>
        <w:spacing w:line="276" w:lineRule="auto"/>
        <w:jc w:val="both"/>
        <w:rPr>
          <w:rFonts w:ascii="Arial Black" w:hAnsi="Arial Black"/>
          <w:b/>
          <w:u w:val="single"/>
        </w:rPr>
      </w:pPr>
      <w:r>
        <w:rPr>
          <w:rFonts w:ascii="Arial Black" w:hAnsi="Arial Black"/>
          <w:b/>
          <w:u w:val="single"/>
        </w:rPr>
        <w:t>ΑΡΘΡΟ 2</w:t>
      </w:r>
      <w:r>
        <w:rPr>
          <w:rFonts w:ascii="Arial Black" w:hAnsi="Arial Black"/>
          <w:b/>
          <w:u w:val="single"/>
          <w:vertAlign w:val="superscript"/>
        </w:rPr>
        <w:t>ο</w:t>
      </w:r>
      <w:r>
        <w:rPr>
          <w:rFonts w:ascii="Arial Black" w:hAnsi="Arial Black"/>
          <w:b/>
          <w:u w:val="single"/>
        </w:rPr>
        <w:t>: ΠΡΟΫΠΟΛΟΓΙΣΜΟΣ</w:t>
      </w:r>
    </w:p>
    <w:p w14:paraId="0DF138C4" w14:textId="77777777" w:rsidR="00721C7E" w:rsidRDefault="00000000">
      <w:pPr>
        <w:spacing w:line="276" w:lineRule="auto"/>
        <w:ind w:firstLine="720"/>
        <w:jc w:val="both"/>
        <w:rPr>
          <w:rFonts w:ascii="Palatino Linotype" w:eastAsiaTheme="minorHAnsi" w:hAnsi="Palatino Linotype" w:cstheme="minorBidi"/>
          <w:lang w:eastAsia="en-US" w:bidi="ar-SA"/>
        </w:rPr>
      </w:pPr>
      <w:r>
        <w:rPr>
          <w:rFonts w:ascii="Palatino Linotype" w:eastAsiaTheme="minorHAnsi" w:hAnsi="Palatino Linotype" w:cstheme="minorBidi"/>
          <w:lang w:eastAsia="en-US" w:bidi="ar-SA"/>
        </w:rPr>
        <w:t>Ο ενδεικτικός προϋπολογισμός της υπηρεσίας ανέρχεται στο ποσό των 498,00,</w:t>
      </w:r>
      <w:r>
        <w:rPr>
          <w:rFonts w:ascii="Palatino Linotype" w:eastAsiaTheme="minorHAnsi" w:hAnsi="Palatino Linotype" w:cstheme="minorBidi"/>
          <w:b/>
          <w:bCs/>
          <w:lang w:eastAsia="en-US" w:bidi="ar-SA"/>
        </w:rPr>
        <w:t xml:space="preserve"> € ευρώ</w:t>
      </w:r>
      <w:r>
        <w:rPr>
          <w:rFonts w:ascii="Palatino Linotype" w:eastAsiaTheme="minorHAnsi" w:hAnsi="Palatino Linotype" w:cstheme="minorBidi"/>
          <w:lang w:eastAsia="en-US" w:bidi="ar-SA"/>
        </w:rPr>
        <w:t xml:space="preserve"> , και θα καλυφθεί από τον τακτικό προϋπολογισμό του Δήμου αφού έχει εγγραφεί εξειδικευμένη και επαρκής πίστωση στον </w:t>
      </w:r>
      <w:r>
        <w:rPr>
          <w:rFonts w:ascii="Palatino Linotype" w:eastAsiaTheme="minorHAnsi" w:hAnsi="Palatino Linotype" w:cstheme="minorBidi"/>
          <w:b/>
          <w:bCs/>
          <w:lang w:eastAsia="en-US" w:bidi="ar-SA"/>
        </w:rPr>
        <w:t>00.6443 «Δαπάνες δεξιώσεων και Εθνικών Εορτών»</w:t>
      </w:r>
      <w:r>
        <w:rPr>
          <w:rFonts w:ascii="Palatino Linotype" w:eastAsiaTheme="minorHAnsi" w:hAnsi="Palatino Linotype" w:cstheme="minorBidi"/>
          <w:lang w:eastAsia="en-US" w:bidi="ar-SA"/>
        </w:rPr>
        <w:t xml:space="preserve"> του οικονομικού έτους 2023. Ο προϋπολογισμός αναλύεται παρακάτω, ανάλογα με το είδος της υπηρεσίας.</w:t>
      </w:r>
    </w:p>
    <w:p w14:paraId="7A1B7743" w14:textId="77777777" w:rsidR="00721C7E" w:rsidRDefault="00721C7E">
      <w:pPr>
        <w:spacing w:line="276" w:lineRule="auto"/>
        <w:ind w:firstLine="720"/>
        <w:jc w:val="both"/>
        <w:rPr>
          <w:rFonts w:ascii="Palatino Linotype" w:hAnsi="Palatino Linotype"/>
        </w:rPr>
      </w:pPr>
    </w:p>
    <w:p w14:paraId="0ABB5129" w14:textId="77777777" w:rsidR="00721C7E" w:rsidRDefault="00000000">
      <w:pPr>
        <w:spacing w:line="276" w:lineRule="auto"/>
        <w:jc w:val="both"/>
        <w:rPr>
          <w:rFonts w:ascii="Arial Black" w:hAnsi="Arial Black"/>
          <w:u w:val="single"/>
        </w:rPr>
      </w:pPr>
      <w:r>
        <w:rPr>
          <w:rFonts w:ascii="Palatino Linotype" w:hAnsi="Palatino Linotype"/>
        </w:rPr>
        <w:t xml:space="preserve"> </w:t>
      </w:r>
      <w:r>
        <w:rPr>
          <w:rFonts w:ascii="Arial Black" w:hAnsi="Arial Black"/>
          <w:b/>
          <w:u w:val="single"/>
        </w:rPr>
        <w:t>ΑΡΘΡΟ 3</w:t>
      </w:r>
      <w:r>
        <w:rPr>
          <w:rFonts w:ascii="Arial Black" w:hAnsi="Arial Black"/>
          <w:b/>
          <w:u w:val="single"/>
          <w:vertAlign w:val="superscript"/>
        </w:rPr>
        <w:t>ο</w:t>
      </w:r>
      <w:r>
        <w:rPr>
          <w:rFonts w:ascii="Arial Black" w:hAnsi="Arial Black"/>
          <w:b/>
          <w:u w:val="single"/>
        </w:rPr>
        <w:t>: ΙΣΧΥΟΥΣΕΣ ΔΙΑΤΑΞΕΙΣ</w:t>
      </w:r>
    </w:p>
    <w:p w14:paraId="4F254346"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Οι διατάξεις του Ν.3463/2006 (ΦΕΚ 114/τ.Α’/2006) «Δημοτικός και Κοινοτικός Κώδικας»</w:t>
      </w:r>
    </w:p>
    <w:p w14:paraId="6392A2CE"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Οι διατάξεις του Ν.4412/2016 «Δημόσιες Συμβάσεις Έργων, Προμηθειών και Υπηρεσιών (προσαρμογή στις Οδηγίες 2014/24/ΕΕ και 2014/25/ΕΕ)».</w:t>
      </w:r>
    </w:p>
    <w:p w14:paraId="0B7C9287"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Οι διατάξεις του Ν.3852/2010 «Νέα Αρχιτεκτονική της Αυτοδιοίκησης και της Αποκεντρωμένης Διοίκησης - Πρόγραμμα Καλλικράτης». (ΦΕΚ 87/τ.Α’/2010)</w:t>
      </w:r>
    </w:p>
    <w:p w14:paraId="450E08C7"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 xml:space="preserve">Οι διατάξεις του Π.Δ/τος 80/2016 «Ανάληψη υποχρεώσεων από τους </w:t>
      </w:r>
      <w:proofErr w:type="spellStart"/>
      <w:r>
        <w:rPr>
          <w:rFonts w:ascii="Palatino Linotype" w:hAnsi="Palatino Linotype"/>
        </w:rPr>
        <w:t>Διατάκτες</w:t>
      </w:r>
      <w:proofErr w:type="spellEnd"/>
      <w:r>
        <w:rPr>
          <w:rFonts w:ascii="Palatino Linotype" w:hAnsi="Palatino Linotype"/>
        </w:rPr>
        <w:t>» (ΦΕΚ 145/τ.Α’/05-08-2016)</w:t>
      </w:r>
    </w:p>
    <w:p w14:paraId="46739BED"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Οι διατάξεις του Ν.4152/2013 (ΦΕΚ 107/09.05.2013 τεύχος Α-)</w:t>
      </w:r>
      <w:r>
        <w:rPr>
          <w:rFonts w:ascii="Palatino Linotype" w:hAnsi="Palatino Linotype"/>
        </w:rPr>
        <w:br/>
        <w:t xml:space="preserve"> «Επείγοντα μέτρα εφαρμογής των νόμων 4046/2012, 4093/2012 και 4127/2013».</w:t>
      </w:r>
    </w:p>
    <w:p w14:paraId="5C31A092"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 xml:space="preserve">Οι διατάξεις του Ν.3861 (ΦΕΚ 11/τ.Α’/13-7-2010) «Ενίσχυση της διαφάνειας με την υποχρεωτική ανάρτηση νόμων και πράξεων των κυβερνητικών, διοικητικών και </w:t>
      </w:r>
      <w:proofErr w:type="spellStart"/>
      <w:r>
        <w:rPr>
          <w:rFonts w:ascii="Palatino Linotype" w:hAnsi="Palatino Linotype"/>
        </w:rPr>
        <w:t>αυτοδιοικητικών</w:t>
      </w:r>
      <w:proofErr w:type="spellEnd"/>
      <w:r>
        <w:rPr>
          <w:rFonts w:ascii="Palatino Linotype" w:hAnsi="Palatino Linotype"/>
        </w:rPr>
        <w:t xml:space="preserve"> οργάνων στο διαδίκτυο «Πρόγραμμα Διαύγεια» και άλλες διατάξεις.</w:t>
      </w:r>
    </w:p>
    <w:p w14:paraId="76E9FA32"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Οι διατάξεις του Ν. 4270/2014 (Φ.Ε.Κ.  143 Α/2014), «Αρχές δημοσιονομικής διαχείρισης και εποπτείας (ενσωμάτωση της Οδηγίας 2011/85/ΕΕ) – δημόσιο λογιστικό και άλλες διατάξεις».</w:t>
      </w:r>
    </w:p>
    <w:p w14:paraId="0930455B"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Οι διατάξεις του Ν. 2690/1999 «Κύρωση Κώδικα Διοικητικής Διαδικασίας και άλλες διατάξεις» όπως ισχύει.</w:t>
      </w:r>
    </w:p>
    <w:p w14:paraId="1BE16AD5"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lang w:val="en-US"/>
        </w:rPr>
        <w:t>O</w:t>
      </w:r>
      <w:r>
        <w:rPr>
          <w:rFonts w:ascii="Palatino Linotype" w:hAnsi="Palatino Linotype"/>
        </w:rPr>
        <w:t xml:space="preserve">ι διατάξεις του Ν. 4013/2011 (Φ.Ε.Κ. 204 τ. Α΄/15-09-2011) «Σύσταση Ενιαίας Ανεξάρτητης Αρχής Δημοσίων Συμβάσεων και Κεντρικού Ηλεκτρονικού Μητρώου Δημοσίων Συμβάσεων – Αντικατάσταση του έκτου κεφαλαίου του Ν. 3588/2007 (πτωχευτικός κώδικας) – </w:t>
      </w:r>
      <w:proofErr w:type="spellStart"/>
      <w:r>
        <w:rPr>
          <w:rFonts w:ascii="Palatino Linotype" w:hAnsi="Palatino Linotype"/>
        </w:rPr>
        <w:t>Προπτωχευτική</w:t>
      </w:r>
      <w:proofErr w:type="spellEnd"/>
      <w:r>
        <w:rPr>
          <w:rFonts w:ascii="Palatino Linotype" w:hAnsi="Palatino Linotype"/>
        </w:rPr>
        <w:t xml:space="preserve"> διαδικασία εξυγίανσης και άλλες διατάξεις», όπως τροποποιήθηκε και ισχύει.</w:t>
      </w:r>
    </w:p>
    <w:p w14:paraId="31CC3EC1"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Την με αρ.  57654 / 23-05-2017  Υπουργική Απόφαση (Β’ 1781) «Ρύθμιση ειδικότερων θεμάτων λειτουργίας και διαχείρισης του Κεντρικού Ηλεκτρονικού Μητρώου Δημοσίων Συμβάσεων του Υπουργείου Οικονομίας και  Ανάπτυξης ».</w:t>
      </w:r>
    </w:p>
    <w:p w14:paraId="03902FA2" w14:textId="77777777" w:rsidR="00721C7E" w:rsidRDefault="00000000">
      <w:pPr>
        <w:widowControl/>
        <w:numPr>
          <w:ilvl w:val="0"/>
          <w:numId w:val="1"/>
        </w:numPr>
        <w:autoSpaceDE/>
        <w:spacing w:line="276" w:lineRule="auto"/>
        <w:jc w:val="both"/>
        <w:rPr>
          <w:rFonts w:ascii="Palatino Linotype" w:hAnsi="Palatino Linotype"/>
        </w:rPr>
      </w:pPr>
      <w:r>
        <w:rPr>
          <w:rFonts w:ascii="Palatino Linotype" w:hAnsi="Palatino Linotype"/>
        </w:rPr>
        <w:t xml:space="preserve">Οι σε εκτέλεση των ανωτέρω νόμων </w:t>
      </w:r>
      <w:proofErr w:type="spellStart"/>
      <w:r>
        <w:rPr>
          <w:rFonts w:ascii="Palatino Linotype" w:hAnsi="Palatino Linotype"/>
        </w:rPr>
        <w:t>εκδοθείσες</w:t>
      </w:r>
      <w:proofErr w:type="spellEnd"/>
      <w:r>
        <w:rPr>
          <w:rFonts w:ascii="Palatino Linotype" w:hAnsi="Palatino Linotype"/>
        </w:rPr>
        <w:t xml:space="preserve"> κανονιστικές πράξεις, των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w:t>
      </w:r>
      <w:r>
        <w:rPr>
          <w:rFonts w:ascii="Palatino Linotype" w:hAnsi="Palatino Linotype"/>
        </w:rPr>
        <w:lastRenderedPageBreak/>
        <w:t>φορολογικού δικαίου που διέπει την ανάθεση και εκτέλεση της παρούσας σύμβασης, έστω και αν δεν αναφέρονται ρητά παραπάνω.</w:t>
      </w:r>
    </w:p>
    <w:p w14:paraId="4D801232" w14:textId="77777777" w:rsidR="00721C7E" w:rsidRDefault="00000000">
      <w:pPr>
        <w:widowControl/>
        <w:numPr>
          <w:ilvl w:val="0"/>
          <w:numId w:val="1"/>
        </w:numPr>
        <w:autoSpaceDE/>
        <w:spacing w:line="276" w:lineRule="auto"/>
        <w:jc w:val="both"/>
        <w:rPr>
          <w:rFonts w:ascii="Palatino Linotype" w:hAnsi="Palatino Linotype"/>
        </w:rPr>
      </w:pPr>
      <w:r>
        <w:rPr>
          <w:rFonts w:ascii="Verdana" w:hAnsi="Verdana"/>
          <w:color w:val="333333"/>
          <w:sz w:val="20"/>
          <w:szCs w:val="20"/>
          <w:shd w:val="clear" w:color="auto" w:fill="FFFFFF"/>
        </w:rPr>
        <w:t xml:space="preserve">Σύμφωνα με την </w:t>
      </w:r>
      <w:proofErr w:type="spellStart"/>
      <w:r>
        <w:rPr>
          <w:rFonts w:ascii="Verdana" w:hAnsi="Verdana"/>
          <w:color w:val="333333"/>
          <w:sz w:val="20"/>
          <w:szCs w:val="20"/>
          <w:shd w:val="clear" w:color="auto" w:fill="FFFFFF"/>
        </w:rPr>
        <w:t>περίπτ</w:t>
      </w:r>
      <w:proofErr w:type="spellEnd"/>
      <w:r>
        <w:rPr>
          <w:rFonts w:ascii="Verdana" w:hAnsi="Verdana"/>
          <w:color w:val="333333"/>
          <w:sz w:val="20"/>
          <w:szCs w:val="20"/>
          <w:shd w:val="clear" w:color="auto" w:fill="FFFFFF"/>
        </w:rPr>
        <w:t>. ε’ της παρ. 1 του άρθρου 58 του Ν.3852/2010 όπως αντικαταστάθηκε με την παρ. 1 του άρθρου 203 του Ν.4555/18 και τροποποιήθηκε με την παρ. του άρθρου 14 του Ν.4625/19: &lt;&gt;ε) 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 ’’ Σύμφωνα με την παρ.2 του άρθρου 203 του Ν.4555/18:’’2. Όπου στις διατάξεις της παραγράφου 2 του άρθρου 140, της παραγράφου 3 του άρθρου 158 και του άρθρου 202 του Ν.3463/2006, καθώς και των άρθρων 70 παράγραφος 3 του άρθρου 94 και της παρ. 4 περίπτωση 30 του Ν.3852/2010 ή σε άλλες διατάξεις της ισχύουσας νομοθεσίας ορίζεται το Δημοτικό Συμβούλιο ως όργανο αρμόδιο για την έγκριση της δαπάνης και τη διάθεση της πίστωσης, νοείται εφεξής ο Δήμαρχος, με την επιφύλαξη των διατάξεων της παραγράφου 1 του άρθρου αυτού.</w:t>
      </w:r>
    </w:p>
    <w:p w14:paraId="4546F8C8" w14:textId="77777777" w:rsidR="00721C7E" w:rsidRDefault="00721C7E">
      <w:pPr>
        <w:widowControl/>
        <w:autoSpaceDE/>
        <w:spacing w:line="276" w:lineRule="auto"/>
        <w:jc w:val="both"/>
        <w:rPr>
          <w:rFonts w:ascii="Palatino Linotype" w:hAnsi="Palatino Linotype"/>
        </w:rPr>
      </w:pPr>
    </w:p>
    <w:p w14:paraId="4EC2EAB8" w14:textId="77777777" w:rsidR="00721C7E" w:rsidRDefault="00000000">
      <w:pPr>
        <w:spacing w:line="276" w:lineRule="auto"/>
        <w:jc w:val="both"/>
        <w:rPr>
          <w:rFonts w:ascii="Arial Black" w:hAnsi="Arial Black"/>
          <w:bCs/>
          <w:u w:val="single"/>
        </w:rPr>
      </w:pPr>
      <w:r>
        <w:rPr>
          <w:rFonts w:ascii="Arial Black" w:hAnsi="Arial Black"/>
          <w:b/>
          <w:u w:val="single"/>
        </w:rPr>
        <w:t>ΑΡΘΡΟ 4°: ΣΥΜΒΑΤΙΚΑ ΣΤΟΙΧΕΙΑ</w:t>
      </w:r>
    </w:p>
    <w:p w14:paraId="26B37B6C" w14:textId="77777777" w:rsidR="00721C7E" w:rsidRDefault="00000000">
      <w:pPr>
        <w:spacing w:line="276" w:lineRule="auto"/>
        <w:ind w:firstLine="415"/>
        <w:jc w:val="both"/>
        <w:rPr>
          <w:rFonts w:ascii="Palatino Linotype" w:hAnsi="Palatino Linotype"/>
          <w:bCs/>
        </w:rPr>
      </w:pPr>
      <w:r>
        <w:rPr>
          <w:rFonts w:ascii="Palatino Linotype" w:hAnsi="Palatino Linotype"/>
          <w:bCs/>
        </w:rPr>
        <w:t>Συμβατικά στοιχεία της εργασίας κατά σειρά ισχύος είναι  τα ακόλουθα:</w:t>
      </w:r>
    </w:p>
    <w:p w14:paraId="4E92AB43" w14:textId="77777777" w:rsidR="00721C7E" w:rsidRDefault="00000000">
      <w:pPr>
        <w:pStyle w:val="a4"/>
        <w:widowControl/>
        <w:numPr>
          <w:ilvl w:val="0"/>
          <w:numId w:val="2"/>
        </w:numPr>
        <w:autoSpaceDE/>
        <w:spacing w:after="200" w:line="276" w:lineRule="auto"/>
        <w:ind w:right="0"/>
        <w:contextualSpacing/>
        <w:jc w:val="both"/>
        <w:rPr>
          <w:rFonts w:ascii="Palatino Linotype" w:hAnsi="Palatino Linotype"/>
        </w:rPr>
      </w:pPr>
      <w:r>
        <w:rPr>
          <w:rFonts w:ascii="Palatino Linotype" w:hAnsi="Palatino Linotype"/>
        </w:rPr>
        <w:t xml:space="preserve">Το συμφωνητικό </w:t>
      </w:r>
    </w:p>
    <w:p w14:paraId="6BC0F8B0" w14:textId="77777777" w:rsidR="00721C7E" w:rsidRDefault="00000000">
      <w:pPr>
        <w:pStyle w:val="a4"/>
        <w:widowControl/>
        <w:numPr>
          <w:ilvl w:val="0"/>
          <w:numId w:val="2"/>
        </w:numPr>
        <w:autoSpaceDE/>
        <w:spacing w:line="276" w:lineRule="auto"/>
        <w:ind w:right="0"/>
        <w:contextualSpacing/>
        <w:jc w:val="both"/>
        <w:rPr>
          <w:rFonts w:ascii="Palatino Linotype" w:hAnsi="Palatino Linotype"/>
        </w:rPr>
      </w:pPr>
      <w:r>
        <w:rPr>
          <w:rFonts w:ascii="Palatino Linotype" w:hAnsi="Palatino Linotype"/>
          <w:lang w:val="en-US"/>
        </w:rPr>
        <w:t>H</w:t>
      </w:r>
      <w:r>
        <w:rPr>
          <w:rFonts w:ascii="Palatino Linotype" w:hAnsi="Palatino Linotype"/>
        </w:rPr>
        <w:t xml:space="preserve"> παρούσα μελέτη</w:t>
      </w:r>
    </w:p>
    <w:p w14:paraId="65115F7D" w14:textId="77777777" w:rsidR="00721C7E" w:rsidRDefault="00000000">
      <w:pPr>
        <w:pStyle w:val="a4"/>
        <w:widowControl/>
        <w:numPr>
          <w:ilvl w:val="0"/>
          <w:numId w:val="2"/>
        </w:numPr>
        <w:autoSpaceDE/>
        <w:spacing w:line="276" w:lineRule="auto"/>
        <w:ind w:right="0"/>
        <w:contextualSpacing/>
        <w:jc w:val="both"/>
        <w:rPr>
          <w:rFonts w:ascii="Palatino Linotype" w:hAnsi="Palatino Linotype"/>
        </w:rPr>
      </w:pPr>
      <w:r>
        <w:rPr>
          <w:rFonts w:ascii="Palatino Linotype" w:hAnsi="Palatino Linotype"/>
        </w:rPr>
        <w:t>Η προφορά του αναδόχου</w:t>
      </w:r>
    </w:p>
    <w:p w14:paraId="66891972" w14:textId="77777777" w:rsidR="00721C7E" w:rsidRDefault="00721C7E">
      <w:pPr>
        <w:widowControl/>
        <w:autoSpaceDE/>
        <w:spacing w:line="276" w:lineRule="auto"/>
        <w:jc w:val="both"/>
        <w:rPr>
          <w:rFonts w:ascii="Palatino Linotype" w:hAnsi="Palatino Linotype"/>
        </w:rPr>
      </w:pPr>
    </w:p>
    <w:p w14:paraId="34A21EDB" w14:textId="77777777" w:rsidR="00721C7E" w:rsidRDefault="00000000">
      <w:pPr>
        <w:spacing w:line="276" w:lineRule="auto"/>
        <w:jc w:val="both"/>
        <w:rPr>
          <w:rFonts w:ascii="Arial Black" w:hAnsi="Arial Black"/>
          <w:u w:val="single"/>
        </w:rPr>
      </w:pPr>
      <w:r>
        <w:rPr>
          <w:rFonts w:ascii="Arial Black" w:hAnsi="Arial Black"/>
          <w:b/>
          <w:u w:val="single"/>
        </w:rPr>
        <w:t>ΑΡΘΡΟ 5°: ΔΙΚΑΙΟΛΟΓΗΤΙΚΑ - ΟΙΚΟΝΟΜΙΚΗ ΠΡΟΣΦΟΡΑ</w:t>
      </w:r>
    </w:p>
    <w:p w14:paraId="4A867560" w14:textId="77777777" w:rsidR="00721C7E" w:rsidRDefault="00000000">
      <w:pPr>
        <w:spacing w:line="276" w:lineRule="auto"/>
        <w:ind w:firstLine="360"/>
        <w:jc w:val="both"/>
        <w:rPr>
          <w:rFonts w:ascii="Palatino Linotype" w:hAnsi="Palatino Linotype"/>
        </w:rPr>
      </w:pPr>
      <w:r>
        <w:rPr>
          <w:rFonts w:ascii="Palatino Linotype" w:hAnsi="Palatino Linotype"/>
        </w:rPr>
        <w:t>Οι προσφέροντες πρέπει να προσκομίσουν τα εξής δικαιολογητικά επί ποινή αποκλεισμού:</w:t>
      </w:r>
    </w:p>
    <w:p w14:paraId="2351B819" w14:textId="77777777" w:rsidR="00721C7E" w:rsidRDefault="00000000">
      <w:pPr>
        <w:pStyle w:val="a4"/>
        <w:widowControl/>
        <w:numPr>
          <w:ilvl w:val="0"/>
          <w:numId w:val="3"/>
        </w:numPr>
        <w:autoSpaceDE/>
        <w:spacing w:after="200" w:line="276" w:lineRule="auto"/>
        <w:ind w:right="0"/>
        <w:contextualSpacing/>
        <w:jc w:val="both"/>
        <w:rPr>
          <w:rFonts w:ascii="Palatino Linotype" w:hAnsi="Palatino Linotype"/>
        </w:rPr>
      </w:pPr>
      <w:r>
        <w:rPr>
          <w:rFonts w:ascii="Palatino Linotype" w:hAnsi="Palatino Linotype"/>
        </w:rPr>
        <w:t>Οικονομική προσφορά , η οποία θα είναι συνταγμένη με την ίδια αρίθμηση  και σειρά όπως στον ενδεικτικό προϋπολογισμό.</w:t>
      </w:r>
    </w:p>
    <w:p w14:paraId="111050DB" w14:textId="77777777" w:rsidR="00721C7E" w:rsidRDefault="00000000">
      <w:pPr>
        <w:pStyle w:val="a4"/>
        <w:widowControl/>
        <w:numPr>
          <w:ilvl w:val="0"/>
          <w:numId w:val="3"/>
        </w:numPr>
        <w:autoSpaceDE/>
        <w:spacing w:line="276" w:lineRule="auto"/>
        <w:ind w:right="0"/>
        <w:contextualSpacing/>
        <w:jc w:val="both"/>
        <w:rPr>
          <w:rFonts w:ascii="Palatino Linotype" w:hAnsi="Palatino Linotype"/>
        </w:rPr>
      </w:pPr>
      <w:r>
        <w:rPr>
          <w:rFonts w:ascii="Palatino Linotype" w:hAnsi="Palatino Linotype"/>
        </w:rPr>
        <w:t>Υπεύθυνη δήλωση του Ν1599/1986 που να δηλώνεται ότι: Έλαβαν γνώση των όρων της παρούσας μελέτης, τους οποίους και αποδέχονται πλήρως , οι εργασίες θα εκτελεστούν σύμφωνα με την παρούσα μελέτη και ότι οι προσφερόμενες τιμές θα παραμείνουν σταθερές μέχρι τη λήξη της σύμβασης.</w:t>
      </w:r>
    </w:p>
    <w:p w14:paraId="39FA96C2" w14:textId="77777777" w:rsidR="00721C7E" w:rsidRDefault="00000000">
      <w:pPr>
        <w:pStyle w:val="a4"/>
        <w:widowControl/>
        <w:numPr>
          <w:ilvl w:val="0"/>
          <w:numId w:val="3"/>
        </w:numPr>
        <w:autoSpaceDE/>
        <w:spacing w:line="276" w:lineRule="auto"/>
        <w:ind w:right="0"/>
        <w:contextualSpacing/>
        <w:jc w:val="both"/>
        <w:rPr>
          <w:rFonts w:ascii="Palatino Linotype" w:hAnsi="Palatino Linotype"/>
        </w:rPr>
      </w:pPr>
      <w:r>
        <w:rPr>
          <w:rFonts w:ascii="Palatino Linotype" w:hAnsi="Palatino Linotype"/>
        </w:rPr>
        <w:t>Πιστοποιητικό  τελευταίου εξαμήνου, αρμόδιας αρχής για την εγγραφή τους  σε ένα εμπορικό ή επαγγελματικό μητρώο  που τηρείται στο κράτος μέλος εγκατάστασής του (οικείο επιμελητήριο ή ισοδύναμης επαγγελματικής οργάνωσης), από όπου προκύπτει και το ειδικό επάγγελμα τους και βεβαίωση έναρξης επιτηδεύματος για τα φυσικά πρόσωπα με τις αντίστοιχες μεταβολές του (αν δεν προκύπτει  το ειδικό επάγγελμα από το επιμελητήριο ή την επαγγελματική οργάνωση). Σε κάθε περίπτωση πρέπει να προκύπτει και να εμφανίζεται το ειδικό επάγγελμα το οποίο είναι και σχετικό με το αντικείμενο της σύμβασης και να προσκομίζονται τα απαραίτητα έγγραφα που το πιστοποιούν.</w:t>
      </w:r>
    </w:p>
    <w:p w14:paraId="5D7668F7" w14:textId="77777777" w:rsidR="00721C7E" w:rsidRDefault="00000000">
      <w:pPr>
        <w:pStyle w:val="a4"/>
        <w:widowControl/>
        <w:numPr>
          <w:ilvl w:val="0"/>
          <w:numId w:val="3"/>
        </w:numPr>
        <w:autoSpaceDE/>
        <w:spacing w:line="276" w:lineRule="auto"/>
        <w:ind w:right="0"/>
        <w:contextualSpacing/>
        <w:jc w:val="both"/>
        <w:rPr>
          <w:rFonts w:ascii="Palatino Linotype" w:hAnsi="Palatino Linotype"/>
        </w:rPr>
      </w:pPr>
      <w:r>
        <w:rPr>
          <w:rFonts w:ascii="Palatino Linotype" w:hAnsi="Palatino Linotype"/>
        </w:rPr>
        <w:t>Πιστοποιητικά  αρμόδιας αρχής από τα οποία προκύπτει ότι  ο προσφέρων είναι ενήμερος ως προς τις εισφορές κοινωνικής ασφάλισης. Από τα περιεχόμενα των πιστοποιητικών χρειάζεται να προκύπτει σαφώς η διάρκεια ισχύος τους, έτσι ώστε να είναι ξεκάθαρο ότι τα πιστοποιητικά αυτά να είναι σε ισχύ τουλάχιστον ως  την ημερομηνία υποβολής των δικαιολογητικών</w:t>
      </w:r>
      <w:r>
        <w:rPr>
          <w:rFonts w:ascii="Palatino Linotype" w:hAnsi="Palatino Linotype"/>
          <w:b/>
        </w:rPr>
        <w:t xml:space="preserve"> .</w:t>
      </w:r>
    </w:p>
    <w:p w14:paraId="22A5B96D" w14:textId="77777777" w:rsidR="00721C7E" w:rsidRDefault="00000000">
      <w:pPr>
        <w:pStyle w:val="a4"/>
        <w:widowControl/>
        <w:numPr>
          <w:ilvl w:val="0"/>
          <w:numId w:val="3"/>
        </w:numPr>
        <w:autoSpaceDE/>
        <w:spacing w:line="276" w:lineRule="auto"/>
        <w:ind w:right="0"/>
        <w:contextualSpacing/>
        <w:jc w:val="both"/>
        <w:rPr>
          <w:rFonts w:ascii="Palatino Linotype" w:hAnsi="Palatino Linotype"/>
        </w:rPr>
      </w:pPr>
      <w:r>
        <w:rPr>
          <w:rFonts w:ascii="Palatino Linotype" w:hAnsi="Palatino Linotype"/>
        </w:rPr>
        <w:lastRenderedPageBreak/>
        <w:t>Πιστοποιητικό  αρμόδιας αρχής από το οποίο να προκύπτει ότι  ο προσφέρων είναι ενήμερος  ως προς τις υποχρεώσεις καταβολής φόρων. Το παραπάνω πιστοποιητικό χρειάζεται να είναι σε ισχύ τουλάχιστον ως  την ημερομηνία υποβολής των δικαιολογητικών .</w:t>
      </w:r>
    </w:p>
    <w:p w14:paraId="4AC76170" w14:textId="77777777" w:rsidR="00721C7E" w:rsidRDefault="00000000">
      <w:pPr>
        <w:pStyle w:val="a4"/>
        <w:widowControl/>
        <w:numPr>
          <w:ilvl w:val="0"/>
          <w:numId w:val="3"/>
        </w:numPr>
        <w:autoSpaceDE/>
        <w:spacing w:line="276" w:lineRule="auto"/>
        <w:ind w:right="0"/>
        <w:contextualSpacing/>
        <w:jc w:val="both"/>
        <w:rPr>
          <w:rFonts w:ascii="Palatino Linotype" w:hAnsi="Palatino Linotype"/>
        </w:rPr>
      </w:pPr>
      <w:r>
        <w:rPr>
          <w:rFonts w:ascii="Palatino Linotype" w:hAnsi="Palatino Linotype"/>
        </w:rPr>
        <w:t xml:space="preserve">Απόσπασμα ποινικού μητρώου 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δεν προκύπτουν λόγοι αποκλεισμού σύμφωνα με τη παρ.1 του άρθρου 73 του Ν.4412/2016. Το απόσπασμα αυτό πρέπει να  έχει εκδοθεί  το πολύ έξι  (6) μήνες πριν από την ημερομηνία υποβολής των δικαιολογητικών . Η υποχρέωση προσκόμισης του ως άνω αποσπάσματος αφορά ιδίως: α) στις περιπτώσεις εταιρειών περιορισμένης ευθύνης (Ε.Π.Ε.) , προσωπικών εταιρειών (Ο.Ε. και Ε.Ε.) και IKE ιδιωτικών κεφαλαιουχικών εταιρειών τους διαχειριστές,  β) στις περιπτώσεις ανωνύμων εταιρειών (Α.Ε.), τον Διευθύνοντα Σύμβουλο, καθώς και όλα τα μέλη του Διοικητικού Συμβουλίου, γ) στις περιπτώσεις των συνεταιρισμών τα μέλη του Διοικητικού Συμβουλίου.  δ) Σε κάθε άλλη περίπτωση οι νόμιμοι εκπρόσωποι αυτού. ε) Σε περίπτωση αλλοδαπών νομικών προσώπων  η ανωτέρω υποχρέωση αφορά στα φυσικά πρόσωπα που έχουν τις αντίστοιχες ιδιότητες κατά τη νομοθεσία που </w:t>
      </w:r>
      <w:proofErr w:type="spellStart"/>
      <w:r>
        <w:rPr>
          <w:rFonts w:ascii="Palatino Linotype" w:hAnsi="Palatino Linotype"/>
        </w:rPr>
        <w:t>διέπονται</w:t>
      </w:r>
      <w:proofErr w:type="spellEnd"/>
      <w:r>
        <w:rPr>
          <w:rFonts w:ascii="Palatino Linotype" w:hAnsi="Palatino Linotype"/>
        </w:rPr>
        <w:t>. Εάν από το υποβληθέν  ποινικό μητρώο δεν προκύπτει το είδος του αδικήματος  για το οποίο καταδικάστηκε θα πρέπει να επισυνάπτονται και οι αντίστοιχες καταδικαστικές αποφάσεις.</w:t>
      </w:r>
    </w:p>
    <w:p w14:paraId="5DF1F388" w14:textId="77777777" w:rsidR="00721C7E" w:rsidRDefault="00000000">
      <w:pPr>
        <w:pStyle w:val="a4"/>
        <w:widowControl/>
        <w:numPr>
          <w:ilvl w:val="0"/>
          <w:numId w:val="3"/>
        </w:numPr>
        <w:autoSpaceDE/>
        <w:spacing w:line="276" w:lineRule="auto"/>
        <w:ind w:right="0"/>
        <w:contextualSpacing/>
        <w:jc w:val="both"/>
        <w:rPr>
          <w:rFonts w:ascii="Palatino Linotype" w:hAnsi="Palatino Linotype"/>
        </w:rPr>
      </w:pPr>
      <w:r>
        <w:rPr>
          <w:rFonts w:ascii="Palatino Linotype" w:hAnsi="Palatino Linotype"/>
        </w:rPr>
        <w:t xml:space="preserve">Αποδεικτικά έγγραφα νομιμοποίησης του προσφέροντος ή του υποψηφίου   νομικού προσώπου.    Εδώ προσκομίζονται τα κατά περίπτωση νομιμοποιητικά έγγραφα σύστασης και νόμιμης εκπροσώπησης (όπως  </w:t>
      </w:r>
      <w:proofErr w:type="spellStart"/>
      <w:r>
        <w:rPr>
          <w:rFonts w:ascii="Palatino Linotype" w:hAnsi="Palatino Linotype"/>
        </w:rPr>
        <w:t>π.χ</w:t>
      </w:r>
      <w:proofErr w:type="spellEnd"/>
      <w:r>
        <w:rPr>
          <w:rFonts w:ascii="Palatino Linotype" w:hAnsi="Palatino Linotype"/>
        </w:rPr>
        <w:t xml:space="preserve"> καταστατικά, πιστοποιητικά μεταβολών, αντίστοιχα ΦΕΚ, συγκρότηση Δ.Σ. σε σώμα, σε περίπτωση Α.Ε., κλπ., ανάλογα με τη νομική μορφή του διαγωνιζομένου   ή τα οικεία κατά περίπτωση έγγραφα κατά το δίκαιο του κράτους της εγκατάστασης του προσφέροντος). Από τα ανωτέρω έγγραφα πρέπει να προκύπτουν η νόμιμη σύσταση του νομικού προσώπου, όλες οι σχετικές τροποποιήσεις των καταστατικών, το/τα πρόσωπο/α που δεσμεύει/</w:t>
      </w:r>
      <w:proofErr w:type="spellStart"/>
      <w:r>
        <w:rPr>
          <w:rFonts w:ascii="Palatino Linotype" w:hAnsi="Palatino Linotype"/>
        </w:rPr>
        <w:t>ουν</w:t>
      </w:r>
      <w:proofErr w:type="spellEnd"/>
      <w:r>
        <w:rPr>
          <w:rFonts w:ascii="Palatino Linotype" w:hAnsi="Palatino Linotype"/>
        </w:rPr>
        <w:t xml:space="preserve"> νόμιμα την εταιρία κατά την ημερομηνία διενέργειας του διαγωνισμού (νόμιμος εκπρόσωπος, δικαίωμα υπογραφής κλπ.)</w:t>
      </w:r>
    </w:p>
    <w:p w14:paraId="26188D30" w14:textId="77777777" w:rsidR="00721C7E" w:rsidRDefault="00000000">
      <w:pPr>
        <w:spacing w:line="276" w:lineRule="auto"/>
        <w:ind w:firstLine="720"/>
        <w:jc w:val="both"/>
        <w:rPr>
          <w:rFonts w:ascii="Palatino Linotype" w:hAnsi="Palatino Linotype"/>
        </w:rPr>
      </w:pPr>
      <w:r>
        <w:rPr>
          <w:rFonts w:ascii="Palatino Linotype" w:hAnsi="Palatino Linotype"/>
        </w:rPr>
        <w:t>Εάν από τα ανωτέρω καταστατικά και τα λοιπά στοιχεία δεν προκύπτουν ευθέως τα πρόσωπα που εκπροσωπούν την εταιρεία και τη δεσμεύουν µε την υπογραφή τους, πρέπει να προσκομίζονται τα στοιχεία που αποδεικνύουν τη νόμιμη εκπροσώπηση της εταιρείας στην εν λόγω απευθείας ανάθεση.</w:t>
      </w:r>
    </w:p>
    <w:p w14:paraId="16ED29AE" w14:textId="77777777" w:rsidR="00721C7E" w:rsidRDefault="00721C7E">
      <w:pPr>
        <w:spacing w:line="276" w:lineRule="auto"/>
        <w:ind w:firstLine="720"/>
        <w:jc w:val="both"/>
        <w:rPr>
          <w:rFonts w:ascii="Palatino Linotype" w:hAnsi="Palatino Linotype"/>
        </w:rPr>
      </w:pPr>
    </w:p>
    <w:p w14:paraId="2364B761" w14:textId="77777777" w:rsidR="00721C7E" w:rsidRDefault="00000000">
      <w:pPr>
        <w:widowControl/>
        <w:numPr>
          <w:ilvl w:val="0"/>
          <w:numId w:val="4"/>
        </w:numPr>
        <w:autoSpaceDE/>
        <w:spacing w:after="200" w:line="276" w:lineRule="auto"/>
        <w:jc w:val="both"/>
        <w:rPr>
          <w:rFonts w:ascii="Arial Black" w:hAnsi="Arial Black"/>
          <w:b/>
          <w:bCs/>
          <w:u w:val="single"/>
        </w:rPr>
      </w:pPr>
      <w:r>
        <w:rPr>
          <w:rFonts w:ascii="Arial Black" w:hAnsi="Arial Black"/>
          <w:b/>
          <w:bCs/>
          <w:u w:val="single"/>
        </w:rPr>
        <w:t>ΑΡΘΡΟ 6</w:t>
      </w:r>
      <w:r>
        <w:rPr>
          <w:rFonts w:ascii="Arial Black" w:hAnsi="Arial Black"/>
          <w:b/>
          <w:bCs/>
          <w:u w:val="single"/>
          <w:vertAlign w:val="superscript"/>
        </w:rPr>
        <w:t>ο</w:t>
      </w:r>
      <w:r>
        <w:rPr>
          <w:rFonts w:ascii="Arial Black" w:hAnsi="Arial Black"/>
          <w:b/>
          <w:bCs/>
          <w:u w:val="single"/>
        </w:rPr>
        <w:t xml:space="preserve"> : ΤΡΟΠΟΣ ΕΠΙΛΟΓΗΣ ΑΝΑΔΟΧΟΥ</w:t>
      </w:r>
    </w:p>
    <w:p w14:paraId="69DBBC6F" w14:textId="77777777" w:rsidR="00721C7E" w:rsidRDefault="00000000">
      <w:pPr>
        <w:spacing w:line="276" w:lineRule="auto"/>
        <w:ind w:firstLine="720"/>
        <w:jc w:val="both"/>
        <w:rPr>
          <w:rFonts w:ascii="Palatino Linotype" w:hAnsi="Palatino Linotype"/>
        </w:rPr>
      </w:pPr>
      <w:r>
        <w:rPr>
          <w:rFonts w:ascii="Palatino Linotype" w:hAnsi="Palatino Linotype"/>
        </w:rPr>
        <w:t>Κριτήριο κατακύρωσης σύμφωνα  θα γίνει  απευθείας σε προμηθευτή της επιλογής του Δήμου, σύμφωνα με άρθρο 2 παρ.1 στοιχείο 31 και το άρθρο 118  του Ν.4412/2016 «Δημόσιες Συμβάσεις Έργων, Προμηθειών και Υπηρεσιών (προσαρμογή στις Οδηγίες 2014/24/ΕΕ και 2014/25/ΕΕ)».</w:t>
      </w:r>
    </w:p>
    <w:p w14:paraId="2DD8D102" w14:textId="77777777" w:rsidR="00721C7E" w:rsidRDefault="00721C7E">
      <w:pPr>
        <w:spacing w:line="276" w:lineRule="auto"/>
        <w:ind w:firstLine="720"/>
        <w:jc w:val="both"/>
        <w:rPr>
          <w:rFonts w:ascii="Palatino Linotype" w:hAnsi="Palatino Linotype"/>
        </w:rPr>
      </w:pPr>
    </w:p>
    <w:p w14:paraId="71D6F5AB" w14:textId="77777777" w:rsidR="00721C7E" w:rsidRDefault="00000000">
      <w:pPr>
        <w:spacing w:line="276" w:lineRule="auto"/>
        <w:jc w:val="both"/>
        <w:rPr>
          <w:rFonts w:ascii="Arial Black" w:hAnsi="Arial Black"/>
          <w:bCs/>
          <w:u w:val="single"/>
        </w:rPr>
      </w:pPr>
      <w:r>
        <w:rPr>
          <w:rFonts w:ascii="Arial Black" w:hAnsi="Arial Black"/>
          <w:b/>
          <w:u w:val="single"/>
        </w:rPr>
        <w:t>ΑΡΘΡΟ 7°: ΧΡΟΝΟΣ  ΕΚΤΕΛΕΣΗΣ ΤΗΣ ΕΡΓΑΣΙΑΣ</w:t>
      </w:r>
    </w:p>
    <w:p w14:paraId="5E9B86F2" w14:textId="77777777" w:rsidR="00721C7E" w:rsidRDefault="00000000">
      <w:pPr>
        <w:spacing w:line="276" w:lineRule="auto"/>
        <w:jc w:val="both"/>
        <w:rPr>
          <w:rFonts w:ascii="Palatino Linotype" w:hAnsi="Palatino Linotype"/>
          <w:bCs/>
        </w:rPr>
      </w:pPr>
      <w:r>
        <w:rPr>
          <w:rFonts w:ascii="Palatino Linotype" w:hAnsi="Palatino Linotype"/>
          <w:bCs/>
        </w:rPr>
        <w:t xml:space="preserve"> </w:t>
      </w:r>
      <w:r>
        <w:rPr>
          <w:rFonts w:ascii="Palatino Linotype" w:hAnsi="Palatino Linotype"/>
          <w:bCs/>
        </w:rPr>
        <w:tab/>
      </w:r>
      <w:r>
        <w:rPr>
          <w:rFonts w:ascii="Palatino Linotype" w:hAnsi="Palatino Linotype"/>
          <w:bCs/>
          <w:lang w:val="en-US"/>
        </w:rPr>
        <w:t>H</w:t>
      </w:r>
      <w:r>
        <w:rPr>
          <w:rFonts w:ascii="Palatino Linotype" w:hAnsi="Palatino Linotype"/>
          <w:bCs/>
        </w:rPr>
        <w:t xml:space="preserve"> Διάρκεια της σύμβασης θα είναι μέχρι από την υπογραφή της και μέχρι το πέρας της συγκεκριμένης εκδήλωσης. </w:t>
      </w:r>
    </w:p>
    <w:p w14:paraId="0F94EC6D" w14:textId="77777777" w:rsidR="00721C7E" w:rsidRDefault="00721C7E">
      <w:pPr>
        <w:spacing w:line="276" w:lineRule="auto"/>
        <w:jc w:val="both"/>
        <w:rPr>
          <w:rFonts w:ascii="Palatino Linotype" w:hAnsi="Palatino Linotype"/>
        </w:rPr>
      </w:pPr>
    </w:p>
    <w:p w14:paraId="5F3EC466" w14:textId="77777777" w:rsidR="00721C7E" w:rsidRDefault="00000000">
      <w:pPr>
        <w:spacing w:line="276" w:lineRule="auto"/>
        <w:jc w:val="both"/>
        <w:rPr>
          <w:rFonts w:ascii="Arial Black" w:hAnsi="Arial Black"/>
          <w:u w:val="single"/>
        </w:rPr>
      </w:pPr>
      <w:r>
        <w:rPr>
          <w:rFonts w:ascii="Arial Black" w:hAnsi="Arial Black"/>
          <w:b/>
          <w:u w:val="single"/>
        </w:rPr>
        <w:t>ΑΡΘΡΟ 8°: ΥΠΟΧΡΕΩΣΕΙΣ ΑΝΑΔΟΧΟΥ</w:t>
      </w:r>
    </w:p>
    <w:p w14:paraId="06015CBE" w14:textId="77777777" w:rsidR="00721C7E" w:rsidRDefault="00000000">
      <w:pPr>
        <w:spacing w:line="276" w:lineRule="auto"/>
        <w:jc w:val="both"/>
        <w:rPr>
          <w:rFonts w:ascii="Palatino Linotype" w:hAnsi="Palatino Linotype"/>
        </w:rPr>
      </w:pPr>
      <w:r>
        <w:rPr>
          <w:rFonts w:ascii="Palatino Linotype" w:hAnsi="Palatino Linotype"/>
        </w:rPr>
        <w:t xml:space="preserve">  </w:t>
      </w:r>
      <w:r>
        <w:rPr>
          <w:rFonts w:ascii="Palatino Linotype" w:hAnsi="Palatino Linotype"/>
        </w:rPr>
        <w:tab/>
        <w:t xml:space="preserve"> Οι υποχρεώσεις του ανάδοχου αναγράφονται αναλυτικά στην Τεχνική Έκθεση της παρούσης μελέτης.</w:t>
      </w:r>
    </w:p>
    <w:p w14:paraId="7D4F96C6" w14:textId="77777777" w:rsidR="00721C7E" w:rsidRDefault="00721C7E">
      <w:pPr>
        <w:spacing w:line="276" w:lineRule="auto"/>
        <w:jc w:val="both"/>
        <w:rPr>
          <w:rFonts w:ascii="Palatino Linotype" w:hAnsi="Palatino Linotype"/>
          <w:b/>
        </w:rPr>
      </w:pPr>
    </w:p>
    <w:p w14:paraId="71581B25" w14:textId="77777777" w:rsidR="00721C7E" w:rsidRDefault="00000000">
      <w:pPr>
        <w:spacing w:line="276" w:lineRule="auto"/>
        <w:jc w:val="both"/>
        <w:rPr>
          <w:rFonts w:ascii="Arial Black" w:hAnsi="Arial Black"/>
          <w:bCs/>
          <w:u w:val="single"/>
        </w:rPr>
      </w:pPr>
      <w:r>
        <w:rPr>
          <w:rFonts w:ascii="Arial Black" w:hAnsi="Arial Black"/>
          <w:b/>
          <w:u w:val="single"/>
        </w:rPr>
        <w:lastRenderedPageBreak/>
        <w:t>ΑΡΘΡΟ 9°: ΕΚΤΕΛΕΣΗ- ΠΑΡΑΛΑΒΗ ΤΗΣ ΕΡΓΑΣΙΑΣ</w:t>
      </w:r>
    </w:p>
    <w:p w14:paraId="5C1645F6" w14:textId="77777777" w:rsidR="00721C7E" w:rsidRDefault="00000000">
      <w:pPr>
        <w:spacing w:line="276" w:lineRule="auto"/>
        <w:jc w:val="both"/>
        <w:rPr>
          <w:rFonts w:ascii="Palatino Linotype" w:hAnsi="Palatino Linotype"/>
          <w:bCs/>
        </w:rPr>
      </w:pPr>
      <w:r>
        <w:rPr>
          <w:rFonts w:ascii="Palatino Linotype" w:hAnsi="Palatino Linotype"/>
          <w:bCs/>
        </w:rPr>
        <w:t xml:space="preserve">   </w:t>
      </w:r>
      <w:r>
        <w:rPr>
          <w:rFonts w:ascii="Palatino Linotype" w:hAnsi="Palatino Linotype"/>
          <w:bCs/>
        </w:rPr>
        <w:tab/>
        <w:t>Η παραλαβή των προμηθειών θα γίνει σύμφωνα με το Ν.4412/2016 «Δημόσιες Συμβάσεις Έργων, Προμηθειών και Υπηρεσιών (προσαρμογή στις Οδηγίες 2014/24/ΕΕ και 2014/25/ΕΕ)».</w:t>
      </w:r>
    </w:p>
    <w:p w14:paraId="5D86E161" w14:textId="77777777" w:rsidR="00721C7E" w:rsidRDefault="00721C7E">
      <w:pPr>
        <w:spacing w:line="276" w:lineRule="auto"/>
        <w:jc w:val="both"/>
        <w:rPr>
          <w:rFonts w:ascii="Palatino Linotype" w:hAnsi="Palatino Linotype"/>
          <w:bCs/>
        </w:rPr>
      </w:pPr>
    </w:p>
    <w:p w14:paraId="1A813F7A" w14:textId="77777777" w:rsidR="00721C7E" w:rsidRDefault="00000000">
      <w:pPr>
        <w:spacing w:line="276" w:lineRule="auto"/>
        <w:jc w:val="both"/>
        <w:rPr>
          <w:rFonts w:ascii="Arial Black" w:hAnsi="Arial Black"/>
          <w:bCs/>
          <w:u w:val="single"/>
        </w:rPr>
      </w:pPr>
      <w:r>
        <w:rPr>
          <w:rFonts w:ascii="Arial Black" w:hAnsi="Arial Black"/>
          <w:b/>
          <w:u w:val="single"/>
        </w:rPr>
        <w:t>ΑΡΘΡΟ 10°: ΕΚΠΤΩΣΗ ΤΟΥ ΑΝΑΔΟΧΟΥ-ΠΟΙΝΙΚΕΣ ΡΗΤΡΕΣ</w:t>
      </w:r>
    </w:p>
    <w:p w14:paraId="6B6CDABF" w14:textId="77777777" w:rsidR="00721C7E" w:rsidRDefault="00000000">
      <w:pPr>
        <w:spacing w:line="276" w:lineRule="auto"/>
        <w:jc w:val="both"/>
        <w:rPr>
          <w:rFonts w:ascii="Palatino Linotype" w:hAnsi="Palatino Linotype"/>
          <w:bCs/>
        </w:rPr>
      </w:pPr>
      <w:r>
        <w:rPr>
          <w:rFonts w:ascii="Palatino Linotype" w:hAnsi="Palatino Linotype"/>
          <w:bCs/>
        </w:rPr>
        <w:t xml:space="preserve">  </w:t>
      </w:r>
      <w:r>
        <w:rPr>
          <w:rFonts w:ascii="Palatino Linotype" w:hAnsi="Palatino Linotype"/>
          <w:bCs/>
        </w:rPr>
        <w:tab/>
        <w:t xml:space="preserve"> </w:t>
      </w:r>
      <w:r>
        <w:rPr>
          <w:rFonts w:ascii="Palatino Linotype" w:hAnsi="Palatino Linotype"/>
          <w:bCs/>
          <w:lang w:val="en-US"/>
        </w:rPr>
        <w:t>H</w:t>
      </w:r>
      <w:r>
        <w:rPr>
          <w:rFonts w:ascii="Palatino Linotype" w:hAnsi="Palatino Linotype"/>
          <w:bCs/>
        </w:rPr>
        <w:t xml:space="preserve"> έκπτωση του αναδόχου και τυχόν ποινικές ρήτρες επιβάλλονται σύμφωνα με το Ν.4412/2016 «Δημόσιες Συμβάσεις Έργων, Προμηθειών και Υπηρεσιών (προσαρμογή στις Οδηγίες 2014/24/ΕΕ και 2014/25/ΕΕ) ».</w:t>
      </w:r>
    </w:p>
    <w:p w14:paraId="4A10D0C4" w14:textId="77777777" w:rsidR="00721C7E" w:rsidRDefault="00721C7E">
      <w:pPr>
        <w:spacing w:line="276" w:lineRule="auto"/>
        <w:jc w:val="both"/>
        <w:rPr>
          <w:rFonts w:ascii="Palatino Linotype" w:hAnsi="Palatino Linotype"/>
          <w:b/>
          <w:bCs/>
        </w:rPr>
      </w:pPr>
    </w:p>
    <w:p w14:paraId="0225C0F4" w14:textId="77777777" w:rsidR="00721C7E" w:rsidRDefault="00000000">
      <w:pPr>
        <w:spacing w:line="276" w:lineRule="auto"/>
        <w:jc w:val="both"/>
        <w:rPr>
          <w:rFonts w:ascii="Arial Black" w:hAnsi="Arial Black"/>
          <w:bCs/>
          <w:u w:val="single"/>
        </w:rPr>
      </w:pPr>
      <w:r>
        <w:rPr>
          <w:rFonts w:ascii="Arial Black" w:hAnsi="Arial Black"/>
          <w:b/>
          <w:u w:val="single"/>
        </w:rPr>
        <w:t>ΑΡΘΡΟ 11</w:t>
      </w:r>
      <w:r>
        <w:rPr>
          <w:rFonts w:ascii="Arial Black" w:hAnsi="Arial Black"/>
          <w:b/>
          <w:u w:val="single"/>
          <w:vertAlign w:val="superscript"/>
        </w:rPr>
        <w:t>ο</w:t>
      </w:r>
      <w:r>
        <w:rPr>
          <w:rFonts w:ascii="Arial Black" w:hAnsi="Arial Black"/>
          <w:b/>
          <w:u w:val="single"/>
        </w:rPr>
        <w:t>:  ΤΡΟΠΟΣ ΠΛΗΡΩΜΗΣ</w:t>
      </w:r>
    </w:p>
    <w:p w14:paraId="7D680AA2" w14:textId="77777777" w:rsidR="00721C7E" w:rsidRDefault="00000000">
      <w:pPr>
        <w:spacing w:line="276" w:lineRule="auto"/>
        <w:jc w:val="both"/>
        <w:rPr>
          <w:rFonts w:ascii="Palatino Linotype" w:hAnsi="Palatino Linotype"/>
          <w:bCs/>
        </w:rPr>
      </w:pPr>
      <w:r>
        <w:rPr>
          <w:rFonts w:ascii="Arial Black" w:hAnsi="Arial Black"/>
          <w:bCs/>
        </w:rPr>
        <w:t xml:space="preserve">   </w:t>
      </w:r>
      <w:r>
        <w:rPr>
          <w:rFonts w:ascii="Arial Black" w:hAnsi="Arial Black"/>
          <w:bCs/>
        </w:rPr>
        <w:tab/>
      </w:r>
      <w:r>
        <w:rPr>
          <w:rFonts w:ascii="Palatino Linotype" w:hAnsi="Palatino Linotype"/>
          <w:bCs/>
        </w:rPr>
        <w:t>Στον ανάδοχο καταβάλλεται το αντίστοιχο συμβατικό ποσό της πραγματοποιθείσας εργασίας με βάση την οικονομική προσφορά του. Η καταβολή της καθορισμένης σύμφωνα με τη σύμβαση αμοιβής θα γίνεται τμηματικά, μετά το πέρας εργασιών , ανάλογα με την παράδοση των εργασιών. Οι τιμές δεν υπόκεινται σε καμία αναθεώρηση αλλά παραμένουν σταθερές και αμετάκλητες καθ' όλη τη χρονική διάρκεια που θα εκτελείται η εργασία. Ο ΑΝΑΔΟΧΟΣ εγγυάται το σταθερό και αμετάβλητο της συμφωνημένης τιμής ανεξάρτητα αν στο χρονικό διάστημα που ορίζεται σαν χρόνος παράδοσης της εργασίας, υπάρξουν αυξήσεις οποιουδήποτε κόστους και από οποιοδήποτε λόγο στην τιμή μονάδας.</w:t>
      </w:r>
    </w:p>
    <w:p w14:paraId="1B6CD953" w14:textId="77777777" w:rsidR="00721C7E" w:rsidRDefault="00000000">
      <w:pPr>
        <w:spacing w:line="276" w:lineRule="auto"/>
        <w:jc w:val="both"/>
        <w:rPr>
          <w:rFonts w:ascii="Arial Black" w:hAnsi="Arial Black"/>
          <w:u w:val="single"/>
        </w:rPr>
      </w:pPr>
      <w:r>
        <w:rPr>
          <w:rFonts w:ascii="Arial Black" w:hAnsi="Arial Black"/>
          <w:b/>
          <w:u w:val="single"/>
        </w:rPr>
        <w:t>ΑΡΘΡΟ 12</w:t>
      </w:r>
      <w:r>
        <w:rPr>
          <w:rFonts w:ascii="Arial Black" w:hAnsi="Arial Black"/>
          <w:b/>
          <w:u w:val="single"/>
          <w:vertAlign w:val="superscript"/>
        </w:rPr>
        <w:t>ο</w:t>
      </w:r>
      <w:r>
        <w:rPr>
          <w:rFonts w:ascii="Arial Black" w:hAnsi="Arial Black"/>
          <w:b/>
          <w:u w:val="single"/>
        </w:rPr>
        <w:t>:  ΦΟΡΟΙ – ΤΕΛΗ – ΚΡΑΤΗΣΕΙΣ</w:t>
      </w:r>
    </w:p>
    <w:p w14:paraId="39DA01EB" w14:textId="77777777" w:rsidR="00721C7E" w:rsidRDefault="00000000">
      <w:pPr>
        <w:spacing w:line="276" w:lineRule="auto"/>
        <w:jc w:val="both"/>
        <w:rPr>
          <w:rFonts w:ascii="Palatino Linotype" w:hAnsi="Palatino Linotype"/>
          <w:b/>
        </w:rPr>
      </w:pPr>
      <w:r>
        <w:rPr>
          <w:rFonts w:ascii="Palatino Linotype" w:hAnsi="Palatino Linotype"/>
        </w:rPr>
        <w:t xml:space="preserve">  </w:t>
      </w:r>
      <w:r>
        <w:rPr>
          <w:rFonts w:ascii="Palatino Linotype" w:hAnsi="Palatino Linotype"/>
        </w:rPr>
        <w:tab/>
        <w:t xml:space="preserve"> Ο ανάδοχος υπόκειται σε όλους τους φόρους, τέλη και κρατήσεις που ισχύουν, εκτός από τον Φ.Π.Α. που βαρύνει τον Δήμο</w:t>
      </w:r>
      <w:r>
        <w:rPr>
          <w:rFonts w:ascii="Palatino Linotype" w:hAnsi="Palatino Linotype"/>
          <w:b/>
        </w:rPr>
        <w:t>.</w:t>
      </w:r>
    </w:p>
    <w:p w14:paraId="7B887A1F" w14:textId="77777777" w:rsidR="00721C7E" w:rsidRDefault="00721C7E">
      <w:pPr>
        <w:spacing w:line="276" w:lineRule="auto"/>
        <w:jc w:val="both"/>
        <w:rPr>
          <w:rFonts w:ascii="Palatino Linotype" w:hAnsi="Palatino Linotype"/>
          <w:b/>
        </w:rPr>
      </w:pPr>
    </w:p>
    <w:p w14:paraId="3DC1EABA" w14:textId="77777777" w:rsidR="00721C7E" w:rsidRDefault="00000000">
      <w:pPr>
        <w:spacing w:line="276" w:lineRule="auto"/>
        <w:jc w:val="both"/>
        <w:rPr>
          <w:rFonts w:ascii="Arial Black" w:hAnsi="Arial Black"/>
          <w:b/>
          <w:u w:val="single"/>
        </w:rPr>
      </w:pPr>
      <w:r>
        <w:rPr>
          <w:rFonts w:ascii="Arial Black" w:hAnsi="Arial Black"/>
          <w:b/>
          <w:u w:val="single"/>
        </w:rPr>
        <w:t>ΑΡΘΡΟ 13</w:t>
      </w:r>
      <w:r>
        <w:rPr>
          <w:rFonts w:ascii="Arial Black" w:hAnsi="Arial Black"/>
          <w:b/>
          <w:u w:val="single"/>
          <w:vertAlign w:val="superscript"/>
        </w:rPr>
        <w:t>ο</w:t>
      </w:r>
      <w:r>
        <w:rPr>
          <w:rFonts w:ascii="Arial Black" w:hAnsi="Arial Black"/>
          <w:b/>
          <w:u w:val="single"/>
        </w:rPr>
        <w:t>: ΕΠΙΛΥΣΗ ΔΙΑΦΟΡΩΝ</w:t>
      </w:r>
    </w:p>
    <w:p w14:paraId="5356B7F6" w14:textId="77777777" w:rsidR="00721C7E" w:rsidRDefault="00000000">
      <w:pPr>
        <w:spacing w:line="276" w:lineRule="auto"/>
        <w:jc w:val="both"/>
        <w:rPr>
          <w:rFonts w:ascii="Palatino Linotype" w:hAnsi="Palatino Linotype"/>
        </w:rPr>
      </w:pPr>
      <w:r>
        <w:rPr>
          <w:rFonts w:ascii="Palatino Linotype" w:hAnsi="Palatino Linotype"/>
        </w:rPr>
        <w:t xml:space="preserve">  </w:t>
      </w:r>
      <w:r>
        <w:rPr>
          <w:rFonts w:ascii="Palatino Linotype" w:hAnsi="Palatino Linotype"/>
        </w:rPr>
        <w:tab/>
        <w:t xml:space="preserve"> Κατά την εκτέλεση Δημοσίων συμβάσεων εφαρμόζονται: α) οι διατάξεις Ν.4412/2016, β) οι όροι της σύμβασης και της μελέτης και γ) συμπληρωματικά ο Αστικός Κώδικας σύμφωνα με το άρθρο 129 του Ν.4412/2016 (ΦΕΚ 147/τ.Α΄/08.08.2016.</w:t>
      </w:r>
    </w:p>
    <w:tbl>
      <w:tblPr>
        <w:tblpPr w:leftFromText="180" w:rightFromText="180" w:bottomFromText="160" w:vertAnchor="text" w:horzAnchor="margin" w:tblpX="132" w:tblpY="248"/>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8"/>
        <w:gridCol w:w="5043"/>
      </w:tblGrid>
      <w:tr w:rsidR="00721C7E" w14:paraId="3A8B0945" w14:textId="77777777">
        <w:trPr>
          <w:trHeight w:val="70"/>
        </w:trPr>
        <w:tc>
          <w:tcPr>
            <w:tcW w:w="5158" w:type="dxa"/>
            <w:tcBorders>
              <w:top w:val="single" w:sz="4" w:space="0" w:color="000000"/>
              <w:left w:val="single" w:sz="4" w:space="0" w:color="000000"/>
              <w:bottom w:val="single" w:sz="4" w:space="0" w:color="000000"/>
              <w:right w:val="single" w:sz="4" w:space="0" w:color="000000"/>
            </w:tcBorders>
          </w:tcPr>
          <w:p w14:paraId="40DC42C4" w14:textId="77777777" w:rsidR="00721C7E" w:rsidRDefault="00000000">
            <w:pPr>
              <w:spacing w:line="276" w:lineRule="auto"/>
              <w:jc w:val="center"/>
              <w:rPr>
                <w:rFonts w:ascii="Arial Black" w:eastAsia="Verdana" w:hAnsi="Arial Black" w:cs="Verdana"/>
                <w:sz w:val="20"/>
                <w:szCs w:val="20"/>
                <w:lang w:eastAsia="en-US"/>
              </w:rPr>
            </w:pPr>
            <w:bookmarkStart w:id="21" w:name="_Hlk115080708"/>
            <w:r>
              <w:rPr>
                <w:rFonts w:ascii="Arial Black" w:eastAsia="Verdana" w:hAnsi="Arial Black" w:cs="Verdana"/>
                <w:sz w:val="20"/>
                <w:szCs w:val="20"/>
                <w:lang w:eastAsia="en-US"/>
              </w:rPr>
              <w:t>Κάρπαθος 04/10/2023</w:t>
            </w:r>
          </w:p>
          <w:p w14:paraId="5CFA3058"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Ο </w:t>
            </w:r>
            <w:proofErr w:type="spellStart"/>
            <w:r>
              <w:rPr>
                <w:rFonts w:ascii="Arial Black" w:eastAsia="Verdana" w:hAnsi="Arial Black" w:cs="Verdana"/>
                <w:sz w:val="20"/>
                <w:szCs w:val="20"/>
                <w:lang w:eastAsia="en-US"/>
              </w:rPr>
              <w:t>Συντάξας</w:t>
            </w:r>
            <w:proofErr w:type="spellEnd"/>
            <w:r>
              <w:rPr>
                <w:rFonts w:ascii="Arial Black" w:eastAsia="Verdana" w:hAnsi="Arial Black" w:cs="Verdana"/>
                <w:sz w:val="20"/>
                <w:szCs w:val="20"/>
                <w:lang w:eastAsia="en-US"/>
              </w:rPr>
              <w:t xml:space="preserve"> </w:t>
            </w:r>
          </w:p>
          <w:p w14:paraId="051D8354" w14:textId="77777777" w:rsidR="00721C7E" w:rsidRDefault="00721C7E">
            <w:pPr>
              <w:spacing w:line="276" w:lineRule="auto"/>
              <w:rPr>
                <w:rFonts w:ascii="Arial Black" w:eastAsia="Verdana" w:hAnsi="Arial Black" w:cs="Verdana"/>
                <w:sz w:val="20"/>
                <w:szCs w:val="20"/>
                <w:lang w:eastAsia="en-US"/>
              </w:rPr>
            </w:pPr>
          </w:p>
          <w:p w14:paraId="5843DB72"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Ο Προϊστάμενος  </w:t>
            </w:r>
            <w:r>
              <w:rPr>
                <w:rFonts w:ascii="Arial Black" w:eastAsia="Calibri" w:hAnsi="Arial Black" w:cs="Calibri"/>
                <w:sz w:val="20"/>
                <w:szCs w:val="20"/>
                <w:lang w:eastAsia="en-US"/>
              </w:rPr>
              <w:t xml:space="preserve"> </w:t>
            </w:r>
            <w:r>
              <w:rPr>
                <w:rFonts w:ascii="Arial Black" w:eastAsia="Verdana" w:hAnsi="Arial Black" w:cs="Verdana"/>
                <w:sz w:val="20"/>
                <w:szCs w:val="20"/>
                <w:lang w:eastAsia="en-US"/>
              </w:rPr>
              <w:t xml:space="preserve">Τμήματος  Προγραμματισμού  - </w:t>
            </w:r>
          </w:p>
          <w:p w14:paraId="3E468B84"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Οργάνωσης &amp; Πληροφορικής                                                      </w:t>
            </w:r>
          </w:p>
          <w:p w14:paraId="33631E65" w14:textId="77777777" w:rsidR="00721C7E" w:rsidRDefault="00721C7E">
            <w:pPr>
              <w:spacing w:line="276" w:lineRule="auto"/>
              <w:rPr>
                <w:rFonts w:ascii="Arial Black" w:eastAsia="Verdana" w:hAnsi="Arial Black" w:cs="Verdana"/>
                <w:sz w:val="20"/>
                <w:szCs w:val="20"/>
                <w:lang w:eastAsia="en-US"/>
              </w:rPr>
            </w:pPr>
          </w:p>
          <w:p w14:paraId="7C91E18E" w14:textId="77777777" w:rsidR="00721C7E" w:rsidRDefault="00721C7E">
            <w:pPr>
              <w:spacing w:line="276" w:lineRule="auto"/>
              <w:rPr>
                <w:rFonts w:ascii="Arial Black" w:eastAsia="Verdana" w:hAnsi="Arial Black" w:cs="Verdana"/>
                <w:sz w:val="20"/>
                <w:szCs w:val="20"/>
                <w:lang w:eastAsia="en-US"/>
              </w:rPr>
            </w:pPr>
          </w:p>
          <w:p w14:paraId="0386EEC3" w14:textId="77777777" w:rsidR="00721C7E" w:rsidRDefault="00721C7E">
            <w:pPr>
              <w:spacing w:line="276" w:lineRule="auto"/>
              <w:rPr>
                <w:rFonts w:ascii="Arial Black" w:eastAsia="Verdana" w:hAnsi="Arial Black" w:cs="Verdana"/>
                <w:sz w:val="20"/>
                <w:szCs w:val="20"/>
                <w:lang w:eastAsia="en-US"/>
              </w:rPr>
            </w:pPr>
          </w:p>
          <w:p w14:paraId="6A827126" w14:textId="77777777" w:rsidR="00721C7E" w:rsidRDefault="00721C7E">
            <w:pPr>
              <w:spacing w:line="276" w:lineRule="auto"/>
              <w:rPr>
                <w:rFonts w:ascii="Arial Black" w:eastAsia="Verdana" w:hAnsi="Arial Black" w:cs="Verdana"/>
                <w:sz w:val="20"/>
                <w:szCs w:val="20"/>
                <w:lang w:eastAsia="en-US"/>
              </w:rPr>
            </w:pPr>
          </w:p>
          <w:p w14:paraId="293BB57E" w14:textId="77777777" w:rsidR="00721C7E" w:rsidRDefault="00721C7E">
            <w:pPr>
              <w:spacing w:line="276" w:lineRule="auto"/>
              <w:rPr>
                <w:rFonts w:ascii="Arial Black" w:eastAsia="Verdana" w:hAnsi="Arial Black" w:cs="Verdana"/>
                <w:sz w:val="20"/>
                <w:szCs w:val="20"/>
                <w:lang w:eastAsia="en-US"/>
              </w:rPr>
            </w:pPr>
          </w:p>
          <w:p w14:paraId="72AE71D2" w14:textId="77777777" w:rsidR="00721C7E" w:rsidRDefault="00000000">
            <w:pPr>
              <w:spacing w:line="276" w:lineRule="auto"/>
              <w:rPr>
                <w:rFonts w:ascii="Arial Black" w:eastAsia="Verdana" w:hAnsi="Arial Black" w:cs="Verdana"/>
                <w:sz w:val="20"/>
                <w:szCs w:val="20"/>
                <w:lang w:eastAsia="en-US"/>
              </w:rPr>
            </w:pPr>
            <w:r>
              <w:rPr>
                <w:rFonts w:ascii="Arial Black" w:eastAsia="Verdana" w:hAnsi="Arial Black" w:cs="Verdana"/>
                <w:sz w:val="20"/>
                <w:szCs w:val="20"/>
                <w:lang w:val="en-US" w:eastAsia="en-US"/>
              </w:rPr>
              <w:t xml:space="preserve">          </w:t>
            </w:r>
            <w:r>
              <w:rPr>
                <w:rFonts w:ascii="Arial Black" w:eastAsia="Verdana" w:hAnsi="Arial Black" w:cs="Verdana"/>
                <w:sz w:val="20"/>
                <w:szCs w:val="20"/>
                <w:lang w:eastAsia="en-US"/>
              </w:rPr>
              <w:t>Γεώργιος Πολ. Μηνακάκης</w:t>
            </w:r>
          </w:p>
          <w:p w14:paraId="29517755" w14:textId="77777777" w:rsidR="00721C7E" w:rsidRDefault="00721C7E">
            <w:pPr>
              <w:spacing w:line="276" w:lineRule="auto"/>
              <w:jc w:val="center"/>
              <w:rPr>
                <w:rFonts w:ascii="Arial Black" w:eastAsia="Verdana" w:hAnsi="Arial Black" w:cs="Verdana"/>
                <w:sz w:val="20"/>
                <w:szCs w:val="20"/>
                <w:lang w:eastAsia="en-US"/>
              </w:rPr>
            </w:pPr>
          </w:p>
        </w:tc>
        <w:tc>
          <w:tcPr>
            <w:tcW w:w="5043" w:type="dxa"/>
            <w:tcBorders>
              <w:top w:val="single" w:sz="4" w:space="0" w:color="000000"/>
              <w:left w:val="single" w:sz="4" w:space="0" w:color="000000"/>
              <w:bottom w:val="single" w:sz="4" w:space="0" w:color="000000"/>
              <w:right w:val="single" w:sz="4" w:space="0" w:color="000000"/>
            </w:tcBorders>
          </w:tcPr>
          <w:p w14:paraId="355BBD0A"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Κάρπαθος 04/10/2023</w:t>
            </w:r>
          </w:p>
          <w:p w14:paraId="1B6FF536"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Θεωρήθηκε </w:t>
            </w:r>
          </w:p>
          <w:p w14:paraId="311EE485"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Ο                                                       </w:t>
            </w:r>
          </w:p>
          <w:p w14:paraId="09319C3C"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Ο Προϊστάμενος  </w:t>
            </w:r>
            <w:r>
              <w:rPr>
                <w:rFonts w:ascii="Arial Black" w:eastAsia="Calibri" w:hAnsi="Arial Black" w:cs="Calibri"/>
                <w:sz w:val="20"/>
                <w:szCs w:val="20"/>
                <w:lang w:eastAsia="en-US"/>
              </w:rPr>
              <w:t xml:space="preserve"> </w:t>
            </w:r>
            <w:r>
              <w:rPr>
                <w:rFonts w:ascii="Arial Black" w:eastAsia="Verdana" w:hAnsi="Arial Black" w:cs="Verdana"/>
                <w:sz w:val="20"/>
                <w:szCs w:val="20"/>
                <w:lang w:eastAsia="en-US"/>
              </w:rPr>
              <w:t xml:space="preserve">Τμήματος  Προγραμματισμού  - </w:t>
            </w:r>
          </w:p>
          <w:p w14:paraId="4F435C13"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 xml:space="preserve">Οργάνωσης &amp; Πληροφορικής                                                      </w:t>
            </w:r>
          </w:p>
          <w:p w14:paraId="66301A2B" w14:textId="77777777" w:rsidR="00721C7E" w:rsidRDefault="00721C7E">
            <w:pPr>
              <w:spacing w:line="276" w:lineRule="auto"/>
              <w:rPr>
                <w:rFonts w:ascii="Arial Black" w:eastAsia="Verdana" w:hAnsi="Arial Black" w:cs="Verdana"/>
                <w:sz w:val="20"/>
                <w:szCs w:val="20"/>
                <w:lang w:eastAsia="en-US"/>
              </w:rPr>
            </w:pPr>
          </w:p>
          <w:p w14:paraId="5E68D895" w14:textId="77777777" w:rsidR="00721C7E" w:rsidRDefault="00721C7E">
            <w:pPr>
              <w:spacing w:line="276" w:lineRule="auto"/>
              <w:jc w:val="center"/>
              <w:rPr>
                <w:rFonts w:ascii="Arial Black" w:eastAsia="Verdana" w:hAnsi="Arial Black" w:cs="Verdana"/>
                <w:sz w:val="20"/>
                <w:szCs w:val="20"/>
                <w:lang w:eastAsia="en-US"/>
              </w:rPr>
            </w:pPr>
          </w:p>
          <w:p w14:paraId="7749BAB8" w14:textId="77777777" w:rsidR="00721C7E" w:rsidRDefault="00721C7E">
            <w:pPr>
              <w:spacing w:line="276" w:lineRule="auto"/>
              <w:rPr>
                <w:rFonts w:ascii="Arial Black" w:eastAsia="Verdana" w:hAnsi="Arial Black" w:cs="Verdana"/>
                <w:sz w:val="20"/>
                <w:szCs w:val="20"/>
                <w:lang w:eastAsia="en-US"/>
              </w:rPr>
            </w:pPr>
          </w:p>
          <w:p w14:paraId="628D28F1" w14:textId="77777777" w:rsidR="00721C7E" w:rsidRDefault="00721C7E">
            <w:pPr>
              <w:spacing w:line="276" w:lineRule="auto"/>
              <w:rPr>
                <w:rFonts w:ascii="Arial Black" w:eastAsia="Verdana" w:hAnsi="Arial Black" w:cs="Verdana"/>
                <w:sz w:val="20"/>
                <w:szCs w:val="20"/>
                <w:lang w:eastAsia="en-US"/>
              </w:rPr>
            </w:pPr>
          </w:p>
          <w:p w14:paraId="5C688861" w14:textId="77777777" w:rsidR="00721C7E" w:rsidRDefault="00721C7E">
            <w:pPr>
              <w:spacing w:line="276" w:lineRule="auto"/>
              <w:rPr>
                <w:rFonts w:ascii="Arial Black" w:eastAsia="Verdana" w:hAnsi="Arial Black" w:cs="Verdana"/>
                <w:sz w:val="20"/>
                <w:szCs w:val="20"/>
                <w:lang w:eastAsia="en-US"/>
              </w:rPr>
            </w:pPr>
          </w:p>
          <w:p w14:paraId="3144E17B" w14:textId="77777777" w:rsidR="00721C7E" w:rsidRDefault="00000000">
            <w:pPr>
              <w:spacing w:line="276" w:lineRule="auto"/>
              <w:jc w:val="center"/>
              <w:rPr>
                <w:rFonts w:ascii="Arial Black" w:eastAsia="Verdana" w:hAnsi="Arial Black" w:cs="Verdana"/>
                <w:sz w:val="20"/>
                <w:szCs w:val="20"/>
                <w:lang w:eastAsia="en-US"/>
              </w:rPr>
            </w:pPr>
            <w:r>
              <w:rPr>
                <w:rFonts w:ascii="Arial Black" w:eastAsia="Verdana" w:hAnsi="Arial Black" w:cs="Verdana"/>
                <w:sz w:val="20"/>
                <w:szCs w:val="20"/>
                <w:lang w:eastAsia="en-US"/>
              </w:rPr>
              <w:t>Γεώργιος Πολ. Μηνακάκης</w:t>
            </w:r>
          </w:p>
        </w:tc>
      </w:tr>
      <w:bookmarkEnd w:id="21"/>
    </w:tbl>
    <w:p w14:paraId="02EF70E4" w14:textId="77777777" w:rsidR="00721C7E" w:rsidRDefault="00721C7E">
      <w:pPr>
        <w:tabs>
          <w:tab w:val="left" w:pos="1650"/>
        </w:tabs>
        <w:kinsoku w:val="0"/>
        <w:overflowPunct w:val="0"/>
        <w:spacing w:line="276" w:lineRule="auto"/>
        <w:rPr>
          <w:rFonts w:ascii="Verdana,Bold" w:hAnsi="Verdana,Bold" w:cs="Verdana,Bold"/>
          <w:b/>
          <w:bCs/>
        </w:rPr>
      </w:pPr>
    </w:p>
    <w:p w14:paraId="36CA7F9E" w14:textId="77777777" w:rsidR="00721C7E" w:rsidRDefault="00721C7E">
      <w:pPr>
        <w:spacing w:line="276" w:lineRule="auto"/>
      </w:pPr>
    </w:p>
    <w:sectPr w:rsidR="00721C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Bold">
    <w:altName w:val="Times New Roman"/>
    <w:charset w:val="A1"/>
    <w:family w:val="auto"/>
    <w:pitch w:val="default"/>
    <w:sig w:usb0="00000000" w:usb1="00000000" w:usb2="00000000" w:usb3="00000000" w:csb0="00000008"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pitch w:val="default"/>
    <w:sig w:usb0="00000000"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5DAB2FDE"/>
    <w:multiLevelType w:val="singleLevel"/>
    <w:tmpl w:val="5DAB2FDE"/>
    <w:lvl w:ilvl="0">
      <w:start w:val="1"/>
      <w:numFmt w:val="decimal"/>
      <w:lvlText w:val="%1."/>
      <w:lvlJc w:val="left"/>
      <w:pPr>
        <w:ind w:left="360" w:hanging="360"/>
      </w:pPr>
    </w:lvl>
  </w:abstractNum>
  <w:abstractNum w:abstractNumId="2" w15:restartNumberingAfterBreak="0">
    <w:nsid w:val="636F5E76"/>
    <w:multiLevelType w:val="multilevel"/>
    <w:tmpl w:val="636F5E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B240A1E"/>
    <w:multiLevelType w:val="multilevel"/>
    <w:tmpl w:val="6B240A1E"/>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num w:numId="1" w16cid:durableId="992223195">
    <w:abstractNumId w:val="1"/>
    <w:lvlOverride w:ilvl="0">
      <w:startOverride w:val="1"/>
    </w:lvlOverride>
  </w:num>
  <w:num w:numId="2" w16cid:durableId="1792868477">
    <w:abstractNumId w:val="3"/>
  </w:num>
  <w:num w:numId="3" w16cid:durableId="1487093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30888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0BC"/>
    <w:rsid w:val="000860CD"/>
    <w:rsid w:val="00090CB3"/>
    <w:rsid w:val="000B2BE7"/>
    <w:rsid w:val="0017031E"/>
    <w:rsid w:val="00192686"/>
    <w:rsid w:val="001F36BC"/>
    <w:rsid w:val="001F7692"/>
    <w:rsid w:val="00241550"/>
    <w:rsid w:val="002D44D4"/>
    <w:rsid w:val="002F7A8D"/>
    <w:rsid w:val="003418A7"/>
    <w:rsid w:val="00366593"/>
    <w:rsid w:val="003F5262"/>
    <w:rsid w:val="00485E87"/>
    <w:rsid w:val="004C1E16"/>
    <w:rsid w:val="004E7D95"/>
    <w:rsid w:val="00505590"/>
    <w:rsid w:val="0051705D"/>
    <w:rsid w:val="00527F06"/>
    <w:rsid w:val="00544ED8"/>
    <w:rsid w:val="00560C50"/>
    <w:rsid w:val="00574159"/>
    <w:rsid w:val="00591417"/>
    <w:rsid w:val="005C07BB"/>
    <w:rsid w:val="005C6104"/>
    <w:rsid w:val="005D03F6"/>
    <w:rsid w:val="00695A33"/>
    <w:rsid w:val="00721C7E"/>
    <w:rsid w:val="007347A7"/>
    <w:rsid w:val="00745517"/>
    <w:rsid w:val="00756652"/>
    <w:rsid w:val="00821B5D"/>
    <w:rsid w:val="00865D15"/>
    <w:rsid w:val="008808BE"/>
    <w:rsid w:val="008F5652"/>
    <w:rsid w:val="009070BC"/>
    <w:rsid w:val="00940AE7"/>
    <w:rsid w:val="00952CD0"/>
    <w:rsid w:val="00962625"/>
    <w:rsid w:val="009B046F"/>
    <w:rsid w:val="009B3D74"/>
    <w:rsid w:val="00A13EFB"/>
    <w:rsid w:val="00A27427"/>
    <w:rsid w:val="00A628F0"/>
    <w:rsid w:val="00A66E7C"/>
    <w:rsid w:val="00A67B0A"/>
    <w:rsid w:val="00A83E58"/>
    <w:rsid w:val="00A955FF"/>
    <w:rsid w:val="00AE62F9"/>
    <w:rsid w:val="00AE6AFD"/>
    <w:rsid w:val="00AF3C82"/>
    <w:rsid w:val="00B25992"/>
    <w:rsid w:val="00B55922"/>
    <w:rsid w:val="00B642B9"/>
    <w:rsid w:val="00B969ED"/>
    <w:rsid w:val="00BB54F4"/>
    <w:rsid w:val="00BD03AC"/>
    <w:rsid w:val="00BD116A"/>
    <w:rsid w:val="00BD20D3"/>
    <w:rsid w:val="00C6031E"/>
    <w:rsid w:val="00D65B5F"/>
    <w:rsid w:val="00D74579"/>
    <w:rsid w:val="00D920FA"/>
    <w:rsid w:val="00DA58AF"/>
    <w:rsid w:val="00DB7F44"/>
    <w:rsid w:val="00DE576E"/>
    <w:rsid w:val="00E21B91"/>
    <w:rsid w:val="00ED5C12"/>
    <w:rsid w:val="00F04444"/>
    <w:rsid w:val="00F11666"/>
    <w:rsid w:val="00F178B9"/>
    <w:rsid w:val="00F97649"/>
    <w:rsid w:val="00FA1B75"/>
    <w:rsid w:val="00FB61A1"/>
    <w:rsid w:val="00FC36F8"/>
    <w:rsid w:val="01DD1924"/>
    <w:rsid w:val="16452DD9"/>
    <w:rsid w:val="1F7B2A1F"/>
    <w:rsid w:val="2FD6379B"/>
    <w:rsid w:val="574E64BE"/>
    <w:rsid w:val="7C2771B6"/>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F332190"/>
  <w15:docId w15:val="{A93430ED-A6C5-4845-8995-2E426F76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826" w:right="253" w:hanging="360"/>
    </w:pPr>
  </w:style>
  <w:style w:type="paragraph" w:customStyle="1" w:styleId="TableParagraph">
    <w:name w:val="Table Paragraph"/>
    <w:basedOn w:val="a"/>
    <w:uiPriority w:val="1"/>
    <w:qFormat/>
  </w:style>
  <w:style w:type="table" w:customStyle="1" w:styleId="TableNormal1">
    <w:name w:val="Table Normal1"/>
    <w:uiPriority w:val="2"/>
    <w:semiHidden/>
    <w:qFormat/>
    <w:pPr>
      <w:widowControl w:val="0"/>
      <w:autoSpaceDE w:val="0"/>
      <w:autoSpaceDN w:val="0"/>
    </w:pPr>
    <w:rPr>
      <w:lang w:val="en-US"/>
    </w:rPr>
    <w:tblPr>
      <w:tblCellMar>
        <w:top w:w="0" w:type="dxa"/>
        <w:left w:w="0" w:type="dxa"/>
        <w:bottom w:w="0" w:type="dxa"/>
        <w:right w:w="0" w:type="dxa"/>
      </w:tblCellMar>
    </w:tblPr>
  </w:style>
  <w:style w:type="table" w:customStyle="1" w:styleId="1">
    <w:name w:val="Πλέγμα πίνακα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4E2225-1EA9-42D2-81E4-6063C0176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2205</Words>
  <Characters>11909</Characters>
  <Application>Microsoft Office Word</Application>
  <DocSecurity>0</DocSecurity>
  <Lines>99</Lines>
  <Paragraphs>28</Paragraphs>
  <ScaleCrop>false</ScaleCrop>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Tsangaris</dc:creator>
  <cp:lastModifiedBy>Eudoxia Litou</cp:lastModifiedBy>
  <cp:revision>9</cp:revision>
  <cp:lastPrinted>2023-10-06T08:57:00Z</cp:lastPrinted>
  <dcterms:created xsi:type="dcterms:W3CDTF">2023-09-22T11:03:00Z</dcterms:created>
  <dcterms:modified xsi:type="dcterms:W3CDTF">2023-10-06T08:58:00Z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260E5E5F6DF14893BAFA4659F2F8BB62_13</vt:lpwstr>
  </property>
</Properties>
</file>